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4F33" w14:textId="77777777" w:rsidR="006C2DD5" w:rsidRPr="00C020CC" w:rsidRDefault="006C2DD5" w:rsidP="00C020CC">
      <w:pPr>
        <w:spacing w:after="0" w:line="240" w:lineRule="auto"/>
        <w:jc w:val="center"/>
        <w:rPr>
          <w:b/>
          <w:sz w:val="28"/>
          <w:szCs w:val="28"/>
        </w:rPr>
      </w:pPr>
      <w:r w:rsidRPr="00C020CC">
        <w:rPr>
          <w:b/>
          <w:sz w:val="28"/>
          <w:szCs w:val="28"/>
        </w:rPr>
        <w:t>GREEN ISLAND POWER AUTHORITY</w:t>
      </w:r>
    </w:p>
    <w:p w14:paraId="32F60D1A" w14:textId="77777777" w:rsidR="006C2DD5" w:rsidRPr="00C020CC" w:rsidRDefault="006C2DD5" w:rsidP="00C020CC">
      <w:pPr>
        <w:spacing w:after="0" w:line="240" w:lineRule="auto"/>
        <w:jc w:val="center"/>
        <w:rPr>
          <w:b/>
          <w:sz w:val="28"/>
          <w:szCs w:val="28"/>
        </w:rPr>
      </w:pPr>
      <w:r w:rsidRPr="00C020CC">
        <w:rPr>
          <w:b/>
          <w:sz w:val="28"/>
          <w:szCs w:val="28"/>
        </w:rPr>
        <w:t>REPORT ON OPERATIONS AND ACCOMPLISHMENTS</w:t>
      </w:r>
    </w:p>
    <w:p w14:paraId="2461736A" w14:textId="26D1559B" w:rsidR="006C2DD5" w:rsidRPr="00C020CC" w:rsidRDefault="006C2DD5" w:rsidP="00C020CC">
      <w:pPr>
        <w:spacing w:after="0" w:line="240" w:lineRule="auto"/>
        <w:jc w:val="center"/>
        <w:rPr>
          <w:b/>
          <w:sz w:val="28"/>
          <w:szCs w:val="28"/>
        </w:rPr>
      </w:pPr>
      <w:r w:rsidRPr="00C020CC">
        <w:rPr>
          <w:b/>
          <w:sz w:val="28"/>
          <w:szCs w:val="28"/>
        </w:rPr>
        <w:t>FO</w:t>
      </w:r>
      <w:r w:rsidR="002D144B">
        <w:rPr>
          <w:b/>
          <w:sz w:val="28"/>
          <w:szCs w:val="28"/>
        </w:rPr>
        <w:t>R THE PERIOD ENDING MAY 31, 20</w:t>
      </w:r>
      <w:r w:rsidR="00A208D9">
        <w:rPr>
          <w:b/>
          <w:sz w:val="28"/>
          <w:szCs w:val="28"/>
        </w:rPr>
        <w:t>2</w:t>
      </w:r>
      <w:r w:rsidR="00B24E11">
        <w:rPr>
          <w:b/>
          <w:sz w:val="28"/>
          <w:szCs w:val="28"/>
        </w:rPr>
        <w:t>5</w:t>
      </w:r>
    </w:p>
    <w:p w14:paraId="49958299" w14:textId="77777777" w:rsidR="006C2DD5" w:rsidRDefault="006C2DD5" w:rsidP="006C2DD5">
      <w:pPr>
        <w:spacing w:after="0" w:line="240" w:lineRule="auto"/>
      </w:pPr>
    </w:p>
    <w:p w14:paraId="07C0004D" w14:textId="77777777" w:rsidR="006C2DD5" w:rsidRDefault="006C2DD5" w:rsidP="006C2DD5">
      <w:pPr>
        <w:spacing w:after="0" w:line="240" w:lineRule="auto"/>
      </w:pPr>
    </w:p>
    <w:p w14:paraId="6BD83FD8" w14:textId="77777777" w:rsidR="006C2DD5" w:rsidRDefault="006C2DD5" w:rsidP="006C2DD5">
      <w:pPr>
        <w:spacing w:after="0" w:line="240" w:lineRule="auto"/>
      </w:pPr>
      <w:r>
        <w:t>Dear Reader:</w:t>
      </w:r>
    </w:p>
    <w:p w14:paraId="6216324F" w14:textId="77777777" w:rsidR="006C2DD5" w:rsidRDefault="006C2DD5" w:rsidP="006C2DD5">
      <w:pPr>
        <w:spacing w:after="0" w:line="240" w:lineRule="auto"/>
      </w:pPr>
    </w:p>
    <w:p w14:paraId="0894EFD2" w14:textId="6600644F" w:rsidR="006C2DD5" w:rsidRDefault="006C2DD5" w:rsidP="006C2DD5">
      <w:pPr>
        <w:spacing w:after="0" w:line="240" w:lineRule="auto"/>
      </w:pPr>
      <w:r>
        <w:t xml:space="preserve">The Green Island Power Authority (GIPA) is pleased to review the annual results of operations and accomplishments occurring during the fiscal year June 1, </w:t>
      </w:r>
      <w:proofErr w:type="gramStart"/>
      <w:r>
        <w:t>20</w:t>
      </w:r>
      <w:r w:rsidR="00A208D9">
        <w:t>2</w:t>
      </w:r>
      <w:r w:rsidR="00B24E11">
        <w:t>4</w:t>
      </w:r>
      <w:proofErr w:type="gramEnd"/>
      <w:r>
        <w:t xml:space="preserve"> through May 31, 20</w:t>
      </w:r>
      <w:r w:rsidR="00A208D9">
        <w:t>2</w:t>
      </w:r>
      <w:r w:rsidR="00B24E11">
        <w:t>5</w:t>
      </w:r>
      <w:r>
        <w:t xml:space="preserve">. In line with our mission statement, GIPA was able to deliver </w:t>
      </w:r>
      <w:proofErr w:type="gramStart"/>
      <w:r>
        <w:t>electric</w:t>
      </w:r>
      <w:proofErr w:type="gramEnd"/>
      <w:r>
        <w:t xml:space="preserve"> </w:t>
      </w:r>
      <w:proofErr w:type="gramStart"/>
      <w:r>
        <w:t>service</w:t>
      </w:r>
      <w:proofErr w:type="gramEnd"/>
      <w:r>
        <w:t xml:space="preserve"> to our customers at a rate significantly lower than surrounding IOUs, as well as maintain reliable service while keeping costs of operations at a </w:t>
      </w:r>
      <w:proofErr w:type="gramStart"/>
      <w:r>
        <w:t>ten year</w:t>
      </w:r>
      <w:proofErr w:type="gramEnd"/>
      <w:r>
        <w:t xml:space="preserve"> low.</w:t>
      </w:r>
    </w:p>
    <w:p w14:paraId="54C10D13" w14:textId="77777777" w:rsidR="00DE4E59" w:rsidRDefault="00DE4E59" w:rsidP="006C2DD5">
      <w:pPr>
        <w:spacing w:after="0" w:line="240" w:lineRule="auto"/>
      </w:pPr>
    </w:p>
    <w:p w14:paraId="77EACFBF" w14:textId="77777777" w:rsidR="00AC22F2" w:rsidRDefault="00DE4E59" w:rsidP="006C2DD5">
      <w:pPr>
        <w:spacing w:after="0" w:line="240" w:lineRule="auto"/>
      </w:pPr>
      <w:r>
        <w:t xml:space="preserve">In August of 2012, GIPA was awarded a </w:t>
      </w:r>
      <w:proofErr w:type="gramStart"/>
      <w:r>
        <w:t>50 year</w:t>
      </w:r>
      <w:proofErr w:type="gramEnd"/>
      <w:r>
        <w:t xml:space="preserve"> operating license from the Federal Energy Regulatory Commission (FERC) to continue to operate, as well as </w:t>
      </w:r>
      <w:proofErr w:type="gramStart"/>
      <w:r>
        <w:t>expand</w:t>
      </w:r>
      <w:proofErr w:type="gramEnd"/>
      <w:r>
        <w:t xml:space="preserve"> the existing facility from 6MW to 48MW. </w:t>
      </w:r>
      <w:r w:rsidR="001A370A">
        <w:t>In January 2016</w:t>
      </w:r>
      <w:r w:rsidR="000D3273">
        <w:t>,</w:t>
      </w:r>
      <w:r w:rsidR="001A370A">
        <w:t xml:space="preserve"> all hydro operations </w:t>
      </w:r>
      <w:r w:rsidR="00F26146">
        <w:t>began</w:t>
      </w:r>
      <w:r w:rsidR="001A370A">
        <w:t xml:space="preserve"> being maintained through GIPA’s co-licensee on the project, Albany Engineering. </w:t>
      </w:r>
      <w:r w:rsidR="00A14AC1">
        <w:t>In October 2022, GIPA sold the hydro facility to Albany Engineering. In doing so, GIPA was able to pay off a significant amount of outstanding debt and refinance the remaining bond amount at a lower interest rate. This will help GIPA with cash flows going forward.</w:t>
      </w:r>
    </w:p>
    <w:p w14:paraId="19D7FEEF" w14:textId="77777777" w:rsidR="00AC22F2" w:rsidRDefault="00AC22F2" w:rsidP="006C2DD5">
      <w:pPr>
        <w:spacing w:after="0" w:line="240" w:lineRule="auto"/>
      </w:pPr>
    </w:p>
    <w:p w14:paraId="0D1F7E2D" w14:textId="5014F31B" w:rsidR="00DE4E59" w:rsidRDefault="00AC22F2" w:rsidP="006C2DD5">
      <w:pPr>
        <w:spacing w:after="0" w:line="240" w:lineRule="auto"/>
      </w:pPr>
      <w:r>
        <w:t>In July 2023 GIPA became a full requirements customer of the New York Power Authority. GIPA’s power is source</w:t>
      </w:r>
      <w:r w:rsidR="007E5D80">
        <w:t>d</w:t>
      </w:r>
      <w:r>
        <w:t xml:space="preserve"> 100% from NYPA. The first allocation is our hydro allotment of </w:t>
      </w:r>
      <w:proofErr w:type="gramStart"/>
      <w:r>
        <w:t>low cost</w:t>
      </w:r>
      <w:proofErr w:type="gramEnd"/>
      <w:r>
        <w:t xml:space="preserve"> power. The supplemental power is then supplied through NYPA at the current day ahead market rates.</w:t>
      </w:r>
    </w:p>
    <w:p w14:paraId="0C3849E2" w14:textId="77777777" w:rsidR="00DE4E59" w:rsidRDefault="00DE4E59" w:rsidP="006C2DD5">
      <w:pPr>
        <w:spacing w:after="0" w:line="240" w:lineRule="auto"/>
      </w:pPr>
    </w:p>
    <w:p w14:paraId="66772C28" w14:textId="029F7BB9" w:rsidR="00DE4E59" w:rsidRDefault="001A370A" w:rsidP="006C2DD5">
      <w:pPr>
        <w:spacing w:after="0" w:line="240" w:lineRule="auto"/>
      </w:pPr>
      <w:r>
        <w:t>GIPA</w:t>
      </w:r>
      <w:r w:rsidR="000D3273">
        <w:t>’s</w:t>
      </w:r>
      <w:r>
        <w:t xml:space="preserve"> line crew were able to get a great deal of tree trimming down thr</w:t>
      </w:r>
      <w:r w:rsidR="00710E58">
        <w:t>oughout the Village for FYE 20</w:t>
      </w:r>
      <w:r w:rsidR="00A208D9">
        <w:t>2</w:t>
      </w:r>
      <w:r w:rsidR="00B24E11">
        <w:t>5</w:t>
      </w:r>
      <w:r>
        <w:t xml:space="preserve">. </w:t>
      </w:r>
      <w:r w:rsidR="00DE4E59">
        <w:t>GIPA will continue to monitor the Village for tree trimming/tree removal moving forward.</w:t>
      </w:r>
      <w:r w:rsidR="00710E58">
        <w:t xml:space="preserve"> </w:t>
      </w:r>
      <w:r w:rsidR="00A208D9">
        <w:t xml:space="preserve">GIPA’s line crew also replaced three poles in the Village that </w:t>
      </w:r>
      <w:proofErr w:type="gramStart"/>
      <w:r w:rsidR="00A208D9">
        <w:t>were in need of</w:t>
      </w:r>
      <w:proofErr w:type="gramEnd"/>
      <w:r w:rsidR="00A208D9">
        <w:t xml:space="preserve"> repair. GIPA assesses </w:t>
      </w:r>
      <w:proofErr w:type="gramStart"/>
      <w:r w:rsidR="00A208D9">
        <w:t>all of</w:t>
      </w:r>
      <w:proofErr w:type="gramEnd"/>
      <w:r w:rsidR="00A208D9">
        <w:t xml:space="preserve"> the poles in Green Island each year and prioritizes the top 3 in highest need of replacement. GIPA will continue to do this going forward.</w:t>
      </w:r>
      <w:r w:rsidR="007E5D80">
        <w:t xml:space="preserve"> </w:t>
      </w:r>
    </w:p>
    <w:p w14:paraId="04E5D832" w14:textId="77777777" w:rsidR="00C020CC" w:rsidRDefault="00C020CC" w:rsidP="006C2DD5">
      <w:pPr>
        <w:spacing w:after="0" w:line="240" w:lineRule="auto"/>
      </w:pPr>
    </w:p>
    <w:p w14:paraId="00A3AB98" w14:textId="77777777" w:rsidR="00C020CC" w:rsidRDefault="00C020CC" w:rsidP="006C2DD5">
      <w:pPr>
        <w:spacing w:after="0" w:line="240" w:lineRule="auto"/>
      </w:pPr>
      <w:r>
        <w:t>Moving forward, GIPA will remain fiscally responsible to its rate payers while maintaining our mission statement of delivering cheap, reliable power to our customers.</w:t>
      </w:r>
    </w:p>
    <w:p w14:paraId="21FA86E4" w14:textId="77777777" w:rsidR="00C020CC" w:rsidRDefault="00C020CC" w:rsidP="006C2DD5">
      <w:pPr>
        <w:spacing w:after="0" w:line="240" w:lineRule="auto"/>
      </w:pPr>
    </w:p>
    <w:p w14:paraId="231593CD" w14:textId="77777777" w:rsidR="00CE5175" w:rsidRDefault="00CE5175" w:rsidP="006C2DD5">
      <w:pPr>
        <w:spacing w:after="0" w:line="240" w:lineRule="auto"/>
      </w:pPr>
    </w:p>
    <w:p w14:paraId="0DD3DC94" w14:textId="77777777" w:rsidR="00C020CC" w:rsidRDefault="0070340D" w:rsidP="006C2DD5">
      <w:pPr>
        <w:spacing w:after="0" w:line="240" w:lineRule="auto"/>
      </w:pPr>
      <w:r>
        <w:t>Madeline</w:t>
      </w:r>
      <w:r w:rsidR="00C020CC">
        <w:t xml:space="preserve"> Paterniani</w:t>
      </w:r>
    </w:p>
    <w:p w14:paraId="13C1E555" w14:textId="77777777" w:rsidR="00C020CC" w:rsidRDefault="00C020CC" w:rsidP="006C2DD5">
      <w:pPr>
        <w:spacing w:after="0" w:line="240" w:lineRule="auto"/>
      </w:pPr>
      <w:r>
        <w:t>Chief Fiscal Officer</w:t>
      </w:r>
    </w:p>
    <w:sectPr w:rsidR="00C02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DD5"/>
    <w:rsid w:val="000D3273"/>
    <w:rsid w:val="001A370A"/>
    <w:rsid w:val="001B00AF"/>
    <w:rsid w:val="00211CB1"/>
    <w:rsid w:val="002D144B"/>
    <w:rsid w:val="003B3D13"/>
    <w:rsid w:val="003D3FA2"/>
    <w:rsid w:val="004F3BE8"/>
    <w:rsid w:val="006479A6"/>
    <w:rsid w:val="00681E9D"/>
    <w:rsid w:val="006A1247"/>
    <w:rsid w:val="006C2DD5"/>
    <w:rsid w:val="0070340D"/>
    <w:rsid w:val="00710E58"/>
    <w:rsid w:val="007E5D80"/>
    <w:rsid w:val="00A14AC1"/>
    <w:rsid w:val="00A208D9"/>
    <w:rsid w:val="00AC22F2"/>
    <w:rsid w:val="00B24E11"/>
    <w:rsid w:val="00C020CC"/>
    <w:rsid w:val="00CE5175"/>
    <w:rsid w:val="00D93B3D"/>
    <w:rsid w:val="00DD3D3C"/>
    <w:rsid w:val="00DE4E59"/>
    <w:rsid w:val="00E7649C"/>
    <w:rsid w:val="00F26146"/>
    <w:rsid w:val="00F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7467"/>
  <w15:docId w15:val="{F66BDAB8-47FA-442A-8C42-F52C9190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Island Power Authority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madeline.paterniani</cp:lastModifiedBy>
  <cp:revision>4</cp:revision>
  <cp:lastPrinted>2013-12-30T15:54:00Z</cp:lastPrinted>
  <dcterms:created xsi:type="dcterms:W3CDTF">2024-12-19T20:37:00Z</dcterms:created>
  <dcterms:modified xsi:type="dcterms:W3CDTF">2025-12-17T19:27:00Z</dcterms:modified>
</cp:coreProperties>
</file>