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33417" w14:textId="550CE2A0" w:rsidR="007C2B5F" w:rsidRDefault="007C2B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The minutes of the regular meeting of the Board of Trustees of the Green Island Power Authority held on </w:t>
      </w:r>
      <w:r w:rsidR="006D153D">
        <w:rPr>
          <w:rFonts w:ascii="Arial" w:hAnsi="Arial" w:cs="Arial"/>
          <w:color w:val="000000"/>
          <w:kern w:val="0"/>
          <w:sz w:val="24"/>
          <w:szCs w:val="24"/>
        </w:rPr>
        <w:t>Monday</w:t>
      </w:r>
      <w:r w:rsidR="007352DC">
        <w:rPr>
          <w:rFonts w:ascii="Arial" w:hAnsi="Arial" w:cs="Arial"/>
          <w:color w:val="000000"/>
          <w:kern w:val="0"/>
          <w:sz w:val="24"/>
          <w:szCs w:val="24"/>
        </w:rPr>
        <w:t xml:space="preserve">, </w:t>
      </w:r>
      <w:r w:rsidR="00DD4A53">
        <w:rPr>
          <w:rFonts w:ascii="Arial" w:hAnsi="Arial" w:cs="Arial"/>
          <w:color w:val="000000"/>
          <w:kern w:val="0"/>
          <w:sz w:val="24"/>
          <w:szCs w:val="24"/>
        </w:rPr>
        <w:t>October 20</w:t>
      </w:r>
      <w:r w:rsidR="005115AE">
        <w:rPr>
          <w:rFonts w:ascii="Arial" w:hAnsi="Arial" w:cs="Arial"/>
          <w:color w:val="000000"/>
          <w:kern w:val="0"/>
          <w:sz w:val="24"/>
          <w:szCs w:val="24"/>
        </w:rPr>
        <w:t xml:space="preserve">, </w:t>
      </w:r>
      <w:r w:rsidR="005845EC">
        <w:rPr>
          <w:rFonts w:ascii="Arial" w:hAnsi="Arial" w:cs="Arial"/>
          <w:color w:val="000000"/>
          <w:kern w:val="0"/>
          <w:sz w:val="24"/>
          <w:szCs w:val="24"/>
        </w:rPr>
        <w:t>2025,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at 6:00pm, at the Green Island Municipal Center, 19 George Street Green Island.</w:t>
      </w:r>
    </w:p>
    <w:p w14:paraId="6362234E" w14:textId="77777777" w:rsidR="007C2B5F" w:rsidRDefault="007C2B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46F15614" w14:textId="616F926D" w:rsidR="007C2B5F" w:rsidRDefault="007C2B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Chairperson </w:t>
      </w:r>
      <w:r w:rsidR="00554469">
        <w:rPr>
          <w:rFonts w:ascii="Arial" w:hAnsi="Arial" w:cs="Arial"/>
          <w:color w:val="000000"/>
          <w:kern w:val="0"/>
          <w:sz w:val="24"/>
          <w:szCs w:val="24"/>
        </w:rPr>
        <w:t>Ellen McNulty-Ryan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called the meeting to order</w:t>
      </w:r>
      <w:r w:rsidR="00260613">
        <w:rPr>
          <w:rFonts w:ascii="Arial" w:hAnsi="Arial" w:cs="Arial"/>
          <w:color w:val="000000"/>
          <w:kern w:val="0"/>
          <w:sz w:val="24"/>
          <w:szCs w:val="24"/>
        </w:rPr>
        <w:t xml:space="preserve">. </w:t>
      </w:r>
    </w:p>
    <w:p w14:paraId="338028F0" w14:textId="77777777" w:rsidR="007C2B5F" w:rsidRDefault="007C2B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56AF59B3" w14:textId="70FC5B62" w:rsidR="007C2B5F" w:rsidRDefault="007C2B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Roll Call:</w:t>
      </w:r>
      <w:r w:rsidR="00395E24">
        <w:rPr>
          <w:rFonts w:ascii="Arial" w:hAnsi="Arial" w:cs="Arial"/>
          <w:color w:val="000000"/>
          <w:kern w:val="0"/>
          <w:sz w:val="24"/>
          <w:szCs w:val="24"/>
        </w:rPr>
        <w:t xml:space="preserve"> Chairperson McNulty-Ryan,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="0056518E">
        <w:rPr>
          <w:rFonts w:ascii="Arial" w:hAnsi="Arial" w:cs="Arial"/>
          <w:color w:val="000000"/>
          <w:kern w:val="0"/>
          <w:sz w:val="24"/>
          <w:szCs w:val="24"/>
        </w:rPr>
        <w:t xml:space="preserve">Vice Chairperson Perfetti, </w:t>
      </w:r>
      <w:r>
        <w:rPr>
          <w:rFonts w:ascii="Arial" w:hAnsi="Arial" w:cs="Arial"/>
          <w:color w:val="000000"/>
          <w:kern w:val="0"/>
          <w:sz w:val="24"/>
          <w:szCs w:val="24"/>
        </w:rPr>
        <w:t>Trustee Cocca,</w:t>
      </w:r>
      <w:r w:rsidR="0082423A">
        <w:rPr>
          <w:rFonts w:ascii="Arial" w:hAnsi="Arial" w:cs="Arial"/>
          <w:color w:val="000000"/>
          <w:kern w:val="0"/>
          <w:sz w:val="24"/>
          <w:szCs w:val="24"/>
        </w:rPr>
        <w:t xml:space="preserve"> Trustee </w:t>
      </w:r>
      <w:r w:rsidR="003D6BE5">
        <w:rPr>
          <w:rFonts w:ascii="Arial" w:hAnsi="Arial" w:cs="Arial"/>
          <w:color w:val="000000"/>
          <w:kern w:val="0"/>
          <w:sz w:val="24"/>
          <w:szCs w:val="24"/>
        </w:rPr>
        <w:t>DeMento</w:t>
      </w:r>
      <w:r w:rsidR="0082423A">
        <w:rPr>
          <w:rFonts w:ascii="Arial" w:hAnsi="Arial" w:cs="Arial"/>
          <w:color w:val="000000"/>
          <w:kern w:val="0"/>
          <w:sz w:val="24"/>
          <w:szCs w:val="24"/>
        </w:rPr>
        <w:t>,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="00395E24">
        <w:rPr>
          <w:rFonts w:ascii="Arial" w:hAnsi="Arial" w:cs="Arial"/>
          <w:color w:val="000000"/>
          <w:kern w:val="0"/>
          <w:sz w:val="24"/>
          <w:szCs w:val="24"/>
        </w:rPr>
        <w:t xml:space="preserve">Attorney Jeffers, </w:t>
      </w:r>
      <w:r w:rsidR="00856A27">
        <w:rPr>
          <w:rFonts w:ascii="Arial" w:hAnsi="Arial" w:cs="Arial"/>
          <w:color w:val="000000"/>
          <w:kern w:val="0"/>
          <w:sz w:val="24"/>
          <w:szCs w:val="24"/>
        </w:rPr>
        <w:t xml:space="preserve">and </w:t>
      </w:r>
      <w:r w:rsidR="006C1059">
        <w:rPr>
          <w:rFonts w:ascii="Arial" w:hAnsi="Arial" w:cs="Arial"/>
          <w:color w:val="000000"/>
          <w:kern w:val="0"/>
          <w:sz w:val="24"/>
          <w:szCs w:val="24"/>
        </w:rPr>
        <w:t>Kristin Swinton, GIPA CEO</w:t>
      </w:r>
    </w:p>
    <w:p w14:paraId="189CC4E8" w14:textId="77777777" w:rsidR="001F7289" w:rsidRDefault="001F728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540F954F" w14:textId="7B8ED363" w:rsidR="001F7289" w:rsidRDefault="001F728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Absent: </w:t>
      </w:r>
      <w:r w:rsidR="00856A27">
        <w:rPr>
          <w:rFonts w:ascii="Arial" w:hAnsi="Arial" w:cs="Arial"/>
          <w:color w:val="000000"/>
          <w:kern w:val="0"/>
          <w:sz w:val="24"/>
          <w:szCs w:val="24"/>
        </w:rPr>
        <w:t>Madeline Paterniani, GIPA CFO</w:t>
      </w:r>
    </w:p>
    <w:p w14:paraId="1FF57F1D" w14:textId="77777777" w:rsidR="001F7289" w:rsidRDefault="001F728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12BD92E8" w14:textId="22E68977" w:rsidR="001F7289" w:rsidRDefault="001F728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On a motion by Trustee DeMento and seconded by </w:t>
      </w:r>
      <w:r w:rsidR="006C1059">
        <w:rPr>
          <w:rFonts w:ascii="Arial" w:hAnsi="Arial" w:cs="Arial"/>
          <w:color w:val="000000"/>
          <w:kern w:val="0"/>
          <w:sz w:val="24"/>
          <w:szCs w:val="24"/>
        </w:rPr>
        <w:t>Trustee Cocca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and carried, to excuse the absentee. All ayes.</w:t>
      </w:r>
    </w:p>
    <w:p w14:paraId="51AE4BCA" w14:textId="77777777" w:rsidR="0009719F" w:rsidRDefault="000971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7A5560BB" w14:textId="1BCF500F" w:rsidR="007C2B5F" w:rsidRDefault="007C2B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Chairperson </w:t>
      </w:r>
      <w:r w:rsidR="00395E24">
        <w:rPr>
          <w:rFonts w:ascii="Arial" w:hAnsi="Arial" w:cs="Arial"/>
          <w:color w:val="000000"/>
          <w:kern w:val="0"/>
          <w:sz w:val="24"/>
          <w:szCs w:val="24"/>
        </w:rPr>
        <w:t>McNulty-Ryan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noted that there was </w:t>
      </w:r>
      <w:r w:rsidR="00417992">
        <w:rPr>
          <w:rFonts w:ascii="Arial" w:hAnsi="Arial" w:cs="Arial"/>
          <w:color w:val="000000"/>
          <w:kern w:val="0"/>
          <w:sz w:val="24"/>
          <w:szCs w:val="24"/>
        </w:rPr>
        <w:t xml:space="preserve">no </w:t>
      </w:r>
      <w:r>
        <w:rPr>
          <w:rFonts w:ascii="Arial" w:hAnsi="Arial" w:cs="Arial"/>
          <w:color w:val="000000"/>
          <w:kern w:val="0"/>
          <w:sz w:val="24"/>
          <w:szCs w:val="24"/>
        </w:rPr>
        <w:t>one to speak for Public Forum.</w:t>
      </w:r>
    </w:p>
    <w:p w14:paraId="133FCEDA" w14:textId="77777777" w:rsidR="003D4262" w:rsidRDefault="003D426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43A62B65" w14:textId="174EF539" w:rsidR="007C2B5F" w:rsidRDefault="007C2B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Chairperson </w:t>
      </w:r>
      <w:r w:rsidR="00395E24">
        <w:rPr>
          <w:rFonts w:ascii="Arial" w:hAnsi="Arial" w:cs="Arial"/>
          <w:color w:val="000000"/>
          <w:kern w:val="0"/>
          <w:sz w:val="24"/>
          <w:szCs w:val="24"/>
        </w:rPr>
        <w:t>McNulty-Ryan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stated that the </w:t>
      </w:r>
      <w:r w:rsidR="00BD5C33">
        <w:rPr>
          <w:rFonts w:ascii="Arial" w:hAnsi="Arial" w:cs="Arial"/>
          <w:color w:val="000000"/>
          <w:kern w:val="0"/>
          <w:sz w:val="24"/>
          <w:szCs w:val="24"/>
        </w:rPr>
        <w:t>first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item is consideration of the minutes of the regular meeting held on </w:t>
      </w:r>
      <w:r w:rsidR="00856A27">
        <w:rPr>
          <w:rFonts w:ascii="Arial" w:hAnsi="Arial" w:cs="Arial"/>
          <w:color w:val="000000"/>
          <w:kern w:val="0"/>
          <w:sz w:val="24"/>
          <w:szCs w:val="24"/>
        </w:rPr>
        <w:t>September 15</w:t>
      </w:r>
      <w:r w:rsidR="003D4262">
        <w:rPr>
          <w:rFonts w:ascii="Arial" w:hAnsi="Arial" w:cs="Arial"/>
          <w:color w:val="000000"/>
          <w:kern w:val="0"/>
          <w:sz w:val="24"/>
          <w:szCs w:val="24"/>
        </w:rPr>
        <w:t>, 202</w:t>
      </w:r>
      <w:r w:rsidR="006073D9">
        <w:rPr>
          <w:rFonts w:ascii="Arial" w:hAnsi="Arial" w:cs="Arial"/>
          <w:color w:val="000000"/>
          <w:kern w:val="0"/>
          <w:sz w:val="24"/>
          <w:szCs w:val="24"/>
        </w:rPr>
        <w:t>5</w:t>
      </w:r>
      <w:r w:rsidR="006C1059">
        <w:rPr>
          <w:rFonts w:ascii="Arial" w:hAnsi="Arial" w:cs="Arial"/>
          <w:color w:val="000000"/>
          <w:kern w:val="0"/>
          <w:sz w:val="24"/>
          <w:szCs w:val="24"/>
        </w:rPr>
        <w:t>.</w:t>
      </w:r>
    </w:p>
    <w:p w14:paraId="58DB9828" w14:textId="77777777" w:rsidR="007C2B5F" w:rsidRDefault="007C2B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7B6927E5" w14:textId="4735FDB9" w:rsidR="007C2B5F" w:rsidRDefault="007C2B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On a motion by </w:t>
      </w:r>
      <w:r w:rsidR="00395E24">
        <w:rPr>
          <w:rFonts w:ascii="Arial" w:hAnsi="Arial" w:cs="Arial"/>
          <w:color w:val="000000"/>
          <w:kern w:val="0"/>
          <w:sz w:val="24"/>
          <w:szCs w:val="24"/>
        </w:rPr>
        <w:t>Vice Chairperson Perfetti</w:t>
      </w:r>
      <w:r w:rsidR="00814E25">
        <w:rPr>
          <w:rFonts w:ascii="Arial" w:hAnsi="Arial" w:cs="Arial"/>
          <w:color w:val="000000"/>
          <w:kern w:val="0"/>
          <w:sz w:val="24"/>
          <w:szCs w:val="24"/>
        </w:rPr>
        <w:t xml:space="preserve"> and seconded by </w:t>
      </w:r>
      <w:r w:rsidR="0058131D">
        <w:rPr>
          <w:rFonts w:ascii="Arial" w:hAnsi="Arial" w:cs="Arial"/>
          <w:color w:val="000000"/>
          <w:kern w:val="0"/>
          <w:sz w:val="24"/>
          <w:szCs w:val="24"/>
        </w:rPr>
        <w:t xml:space="preserve">Trustee </w:t>
      </w:r>
      <w:r w:rsidR="008F7550">
        <w:rPr>
          <w:rFonts w:ascii="Arial" w:hAnsi="Arial" w:cs="Arial"/>
          <w:color w:val="000000"/>
          <w:kern w:val="0"/>
          <w:sz w:val="24"/>
          <w:szCs w:val="24"/>
        </w:rPr>
        <w:t>Cocca</w:t>
      </w:r>
      <w:r w:rsidR="00F04080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kern w:val="0"/>
          <w:sz w:val="24"/>
          <w:szCs w:val="24"/>
        </w:rPr>
        <w:t>and carried, to approve the minutes of the regular</w:t>
      </w:r>
      <w:r w:rsidR="00FA65C0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meeting held on </w:t>
      </w:r>
      <w:r w:rsidR="00856A27">
        <w:rPr>
          <w:rFonts w:ascii="Arial" w:hAnsi="Arial" w:cs="Arial"/>
          <w:color w:val="000000"/>
          <w:kern w:val="0"/>
          <w:sz w:val="24"/>
          <w:szCs w:val="24"/>
        </w:rPr>
        <w:t>September 15</w:t>
      </w:r>
      <w:r w:rsidR="00395E24">
        <w:rPr>
          <w:rFonts w:ascii="Arial" w:hAnsi="Arial" w:cs="Arial"/>
          <w:color w:val="000000"/>
          <w:kern w:val="0"/>
          <w:sz w:val="24"/>
          <w:szCs w:val="24"/>
        </w:rPr>
        <w:t>,</w:t>
      </w:r>
      <w:r w:rsidR="003D4262">
        <w:rPr>
          <w:rFonts w:ascii="Arial" w:hAnsi="Arial" w:cs="Arial"/>
          <w:color w:val="000000"/>
          <w:kern w:val="0"/>
          <w:sz w:val="24"/>
          <w:szCs w:val="24"/>
        </w:rPr>
        <w:t xml:space="preserve"> 202</w:t>
      </w:r>
      <w:r w:rsidR="006073D9">
        <w:rPr>
          <w:rFonts w:ascii="Arial" w:hAnsi="Arial" w:cs="Arial"/>
          <w:color w:val="000000"/>
          <w:kern w:val="0"/>
          <w:sz w:val="24"/>
          <w:szCs w:val="24"/>
        </w:rPr>
        <w:t>5</w:t>
      </w:r>
      <w:r>
        <w:rPr>
          <w:rFonts w:ascii="Arial" w:hAnsi="Arial" w:cs="Arial"/>
          <w:color w:val="000000"/>
          <w:kern w:val="0"/>
          <w:sz w:val="24"/>
          <w:szCs w:val="24"/>
        </w:rPr>
        <w:t>. All ayes.</w:t>
      </w:r>
    </w:p>
    <w:p w14:paraId="4550BC6B" w14:textId="77777777" w:rsidR="00417992" w:rsidRDefault="004179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6B590F1E" w14:textId="16EF4961" w:rsidR="007C2B5F" w:rsidRDefault="007C2B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Chairperson </w:t>
      </w:r>
      <w:r w:rsidR="00395E24">
        <w:rPr>
          <w:rFonts w:ascii="Arial" w:hAnsi="Arial" w:cs="Arial"/>
          <w:color w:val="000000"/>
          <w:kern w:val="0"/>
          <w:sz w:val="24"/>
          <w:szCs w:val="24"/>
        </w:rPr>
        <w:t>McNulty-Ryan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stated that the next item is consideration of the Approval of Claims for the month.</w:t>
      </w:r>
    </w:p>
    <w:p w14:paraId="42C1478E" w14:textId="77777777" w:rsidR="003D6BE5" w:rsidRDefault="003D6B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43318206" w14:textId="74D2E040" w:rsidR="007C2B5F" w:rsidRDefault="007C2B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On a motion by </w:t>
      </w:r>
      <w:r w:rsidR="00AF5BEA">
        <w:rPr>
          <w:rFonts w:ascii="Arial" w:hAnsi="Arial" w:cs="Arial"/>
          <w:color w:val="000000"/>
          <w:kern w:val="0"/>
          <w:sz w:val="24"/>
          <w:szCs w:val="24"/>
        </w:rPr>
        <w:t xml:space="preserve">Trustee </w:t>
      </w:r>
      <w:r w:rsidR="008F7550">
        <w:rPr>
          <w:rFonts w:ascii="Arial" w:hAnsi="Arial" w:cs="Arial"/>
          <w:color w:val="000000"/>
          <w:kern w:val="0"/>
          <w:sz w:val="24"/>
          <w:szCs w:val="24"/>
        </w:rPr>
        <w:t>DeMento</w:t>
      </w:r>
      <w:r w:rsidR="003D4262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="003D6BE5">
        <w:rPr>
          <w:rFonts w:ascii="Arial" w:hAnsi="Arial" w:cs="Arial"/>
          <w:color w:val="000000"/>
          <w:kern w:val="0"/>
          <w:sz w:val="24"/>
          <w:szCs w:val="24"/>
        </w:rPr>
        <w:t xml:space="preserve">and seconded by </w:t>
      </w:r>
      <w:r w:rsidR="00BD5230">
        <w:rPr>
          <w:rFonts w:ascii="Arial" w:hAnsi="Arial" w:cs="Arial"/>
          <w:color w:val="000000"/>
          <w:kern w:val="0"/>
          <w:sz w:val="24"/>
          <w:szCs w:val="24"/>
        </w:rPr>
        <w:t xml:space="preserve">Trustee </w:t>
      </w:r>
      <w:r w:rsidR="008F7550">
        <w:rPr>
          <w:rFonts w:ascii="Arial" w:hAnsi="Arial" w:cs="Arial"/>
          <w:color w:val="000000"/>
          <w:kern w:val="0"/>
          <w:sz w:val="24"/>
          <w:szCs w:val="24"/>
        </w:rPr>
        <w:t>Cocca</w:t>
      </w:r>
      <w:r w:rsidR="003D6BE5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="003D4262">
        <w:rPr>
          <w:rFonts w:ascii="Arial" w:hAnsi="Arial" w:cs="Arial"/>
          <w:color w:val="000000"/>
          <w:kern w:val="0"/>
          <w:sz w:val="24"/>
          <w:szCs w:val="24"/>
        </w:rPr>
        <w:t xml:space="preserve">and </w:t>
      </w:r>
      <w:r>
        <w:rPr>
          <w:rFonts w:ascii="Arial" w:hAnsi="Arial" w:cs="Arial"/>
          <w:color w:val="000000"/>
          <w:kern w:val="0"/>
          <w:sz w:val="24"/>
          <w:szCs w:val="24"/>
        </w:rPr>
        <w:t>carried, to approve the claims as submitted in the amount of $</w:t>
      </w:r>
      <w:r w:rsidR="00856A27">
        <w:rPr>
          <w:rFonts w:ascii="Arial" w:hAnsi="Arial" w:cs="Arial"/>
          <w:color w:val="000000"/>
          <w:kern w:val="0"/>
          <w:sz w:val="24"/>
          <w:szCs w:val="24"/>
        </w:rPr>
        <w:t>131,469.82 and an addendum in the amount of $6,505.32</w:t>
      </w:r>
      <w:r w:rsidR="0058131D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="00807060">
        <w:rPr>
          <w:rFonts w:ascii="Arial" w:hAnsi="Arial" w:cs="Arial"/>
          <w:color w:val="000000"/>
          <w:kern w:val="0"/>
          <w:sz w:val="24"/>
          <w:szCs w:val="24"/>
        </w:rPr>
        <w:t>and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="00685BEA">
        <w:rPr>
          <w:rFonts w:ascii="Arial" w:hAnsi="Arial" w:cs="Arial"/>
          <w:color w:val="000000"/>
          <w:kern w:val="0"/>
          <w:sz w:val="24"/>
          <w:szCs w:val="24"/>
        </w:rPr>
        <w:t>to grant authorization for the payment of any routine invoices that are received for the month. All ayes.</w:t>
      </w:r>
    </w:p>
    <w:p w14:paraId="54AA1C38" w14:textId="77777777" w:rsidR="009F3DCF" w:rsidRDefault="009F3DC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44E714B0" w14:textId="46C155EA" w:rsidR="00685BEA" w:rsidRDefault="00685B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Chairperson </w:t>
      </w:r>
      <w:r w:rsidR="00DC082A">
        <w:rPr>
          <w:rFonts w:ascii="Arial" w:hAnsi="Arial" w:cs="Arial"/>
          <w:color w:val="000000"/>
          <w:kern w:val="0"/>
          <w:sz w:val="24"/>
          <w:szCs w:val="24"/>
        </w:rPr>
        <w:t>McNulty-Ryan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state</w:t>
      </w:r>
      <w:r w:rsidR="001C2D08">
        <w:rPr>
          <w:rFonts w:ascii="Arial" w:hAnsi="Arial" w:cs="Arial"/>
          <w:color w:val="000000"/>
          <w:kern w:val="0"/>
          <w:sz w:val="24"/>
          <w:szCs w:val="24"/>
        </w:rPr>
        <w:t>d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that the next item is consideration of the monthly reports by the Treasurer/Chief Financial Officer.</w:t>
      </w:r>
    </w:p>
    <w:p w14:paraId="70118857" w14:textId="77777777" w:rsidR="00685BEA" w:rsidRDefault="00685B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6BA85ABA" w14:textId="0EDFC94D" w:rsidR="00685BEA" w:rsidRDefault="00685B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On a motion by </w:t>
      </w:r>
      <w:r w:rsidR="00856A27">
        <w:rPr>
          <w:rFonts w:ascii="Arial" w:hAnsi="Arial" w:cs="Arial"/>
          <w:color w:val="000000"/>
          <w:kern w:val="0"/>
          <w:sz w:val="24"/>
          <w:szCs w:val="24"/>
        </w:rPr>
        <w:t>Vice Chairperson Perfetti</w:t>
      </w:r>
      <w:r w:rsidR="003D6BE5">
        <w:rPr>
          <w:rFonts w:ascii="Arial" w:hAnsi="Arial" w:cs="Arial"/>
          <w:color w:val="000000"/>
          <w:kern w:val="0"/>
          <w:sz w:val="24"/>
          <w:szCs w:val="24"/>
        </w:rPr>
        <w:t xml:space="preserve"> and </w:t>
      </w:r>
      <w:r w:rsidR="0098324A">
        <w:rPr>
          <w:rFonts w:ascii="Arial" w:hAnsi="Arial" w:cs="Arial"/>
          <w:color w:val="000000"/>
          <w:kern w:val="0"/>
          <w:sz w:val="24"/>
          <w:szCs w:val="24"/>
        </w:rPr>
        <w:t>secon</w:t>
      </w:r>
      <w:r w:rsidR="00165D47">
        <w:rPr>
          <w:rFonts w:ascii="Arial" w:hAnsi="Arial" w:cs="Arial"/>
          <w:color w:val="000000"/>
          <w:kern w:val="0"/>
          <w:sz w:val="24"/>
          <w:szCs w:val="24"/>
        </w:rPr>
        <w:t xml:space="preserve">ded by </w:t>
      </w:r>
      <w:r w:rsidR="00856A27">
        <w:rPr>
          <w:rFonts w:ascii="Arial" w:hAnsi="Arial" w:cs="Arial"/>
          <w:color w:val="000000"/>
          <w:kern w:val="0"/>
          <w:sz w:val="24"/>
          <w:szCs w:val="24"/>
        </w:rPr>
        <w:t>Trustee DeMento</w:t>
      </w:r>
      <w:r w:rsidR="00165D47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kern w:val="0"/>
          <w:sz w:val="24"/>
          <w:szCs w:val="24"/>
        </w:rPr>
        <w:t>and carried, to accept the monthly reports by the Treasurer/Chief Financial Officer</w:t>
      </w:r>
      <w:r w:rsidR="003D6BE5">
        <w:rPr>
          <w:rFonts w:ascii="Arial" w:hAnsi="Arial" w:cs="Arial"/>
          <w:color w:val="000000"/>
          <w:kern w:val="0"/>
          <w:sz w:val="24"/>
          <w:szCs w:val="24"/>
        </w:rPr>
        <w:t xml:space="preserve"> as submitted</w:t>
      </w:r>
      <w:r>
        <w:rPr>
          <w:rFonts w:ascii="Arial" w:hAnsi="Arial" w:cs="Arial"/>
          <w:color w:val="000000"/>
          <w:kern w:val="0"/>
          <w:sz w:val="24"/>
          <w:szCs w:val="24"/>
        </w:rPr>
        <w:t>. All ayes.</w:t>
      </w:r>
    </w:p>
    <w:p w14:paraId="33F57B4A" w14:textId="77777777" w:rsidR="006E5142" w:rsidRDefault="006E51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4B35A2D4" w14:textId="3DB9A55B" w:rsidR="006E5142" w:rsidRDefault="006E51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The next item for consideration is adjustments to the monthly billing.</w:t>
      </w:r>
    </w:p>
    <w:p w14:paraId="01629265" w14:textId="77777777" w:rsidR="006E5142" w:rsidRDefault="006E51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6286E7BF" w14:textId="2B63B5CD" w:rsidR="006E5142" w:rsidRDefault="006E51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On a motion by Trustee Cocca and seconded by </w:t>
      </w:r>
      <w:r w:rsidR="00856A27">
        <w:rPr>
          <w:rFonts w:ascii="Arial" w:hAnsi="Arial" w:cs="Arial"/>
          <w:color w:val="000000"/>
          <w:kern w:val="0"/>
          <w:sz w:val="24"/>
          <w:szCs w:val="24"/>
        </w:rPr>
        <w:t>Vice Chairperson Perfetti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and carried, to approve the adjustments to the monthly billing. All ayes.</w:t>
      </w:r>
    </w:p>
    <w:p w14:paraId="30687A5D" w14:textId="77777777" w:rsidR="00200354" w:rsidRDefault="0020035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378247B3" w14:textId="29DB33FE" w:rsidR="00DC082A" w:rsidRDefault="00DC08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No other business.</w:t>
      </w:r>
    </w:p>
    <w:p w14:paraId="7174FD1E" w14:textId="77777777" w:rsidR="0058131D" w:rsidRDefault="005813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00DA55AB" w14:textId="25E58AE4" w:rsidR="00883C40" w:rsidRDefault="00883C40" w:rsidP="00883C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On a motion by </w:t>
      </w:r>
      <w:r w:rsidR="00F74CD6">
        <w:rPr>
          <w:rFonts w:ascii="Arial" w:hAnsi="Arial" w:cs="Arial"/>
          <w:color w:val="000000"/>
          <w:kern w:val="0"/>
          <w:sz w:val="24"/>
          <w:szCs w:val="24"/>
        </w:rPr>
        <w:t>Trustee</w:t>
      </w:r>
      <w:r w:rsidR="00F15401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="00C16F80">
        <w:rPr>
          <w:rFonts w:ascii="Arial" w:hAnsi="Arial" w:cs="Arial"/>
          <w:color w:val="000000"/>
          <w:kern w:val="0"/>
          <w:sz w:val="24"/>
          <w:szCs w:val="24"/>
        </w:rPr>
        <w:t>DeMento</w:t>
      </w:r>
      <w:r w:rsidR="009B3830">
        <w:rPr>
          <w:rFonts w:ascii="Arial" w:hAnsi="Arial" w:cs="Arial"/>
          <w:color w:val="000000"/>
          <w:kern w:val="0"/>
          <w:sz w:val="24"/>
          <w:szCs w:val="24"/>
        </w:rPr>
        <w:t xml:space="preserve"> and seconded by </w:t>
      </w:r>
      <w:r w:rsidR="007E1203">
        <w:rPr>
          <w:rFonts w:ascii="Arial" w:hAnsi="Arial" w:cs="Arial"/>
          <w:color w:val="000000"/>
          <w:kern w:val="0"/>
          <w:sz w:val="24"/>
          <w:szCs w:val="24"/>
        </w:rPr>
        <w:t xml:space="preserve">Trustee </w:t>
      </w:r>
      <w:r w:rsidR="00C16F80">
        <w:rPr>
          <w:rFonts w:ascii="Arial" w:hAnsi="Arial" w:cs="Arial"/>
          <w:color w:val="000000"/>
          <w:kern w:val="0"/>
          <w:sz w:val="24"/>
          <w:szCs w:val="24"/>
        </w:rPr>
        <w:t>Cocca</w:t>
      </w:r>
      <w:r w:rsidR="006355BE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kern w:val="0"/>
          <w:sz w:val="24"/>
          <w:szCs w:val="24"/>
        </w:rPr>
        <w:t>and carried, to adjourn the meeting at 6:0</w:t>
      </w:r>
      <w:r w:rsidR="00856A27">
        <w:rPr>
          <w:rFonts w:ascii="Arial" w:hAnsi="Arial" w:cs="Arial"/>
          <w:color w:val="000000"/>
          <w:kern w:val="0"/>
          <w:sz w:val="24"/>
          <w:szCs w:val="24"/>
        </w:rPr>
        <w:t>5</w:t>
      </w:r>
      <w:r w:rsidR="009B3830">
        <w:rPr>
          <w:rFonts w:ascii="Arial" w:hAnsi="Arial" w:cs="Arial"/>
          <w:color w:val="000000"/>
          <w:kern w:val="0"/>
          <w:sz w:val="24"/>
          <w:szCs w:val="24"/>
        </w:rPr>
        <w:t xml:space="preserve"> p</w:t>
      </w:r>
      <w:r>
        <w:rPr>
          <w:rFonts w:ascii="Arial" w:hAnsi="Arial" w:cs="Arial"/>
          <w:color w:val="000000"/>
          <w:kern w:val="0"/>
          <w:sz w:val="24"/>
          <w:szCs w:val="24"/>
        </w:rPr>
        <w:t>m. All ayes.</w:t>
      </w:r>
    </w:p>
    <w:p w14:paraId="6C7646F2" w14:textId="77777777" w:rsidR="00685BEA" w:rsidRDefault="00685B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sectPr w:rsidR="00685BEA" w:rsidSect="00CE7457">
      <w:pgSz w:w="12240" w:h="15840"/>
      <w:pgMar w:top="1440" w:right="1080" w:bottom="144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1CBA154-4122-4EF5-A86D-F5BDB3AD1965}"/>
    <w:docVar w:name="dgnword-eventsink" w:val="2043299666080"/>
  </w:docVars>
  <w:rsids>
    <w:rsidRoot w:val="00F10F3C"/>
    <w:rsid w:val="00050B80"/>
    <w:rsid w:val="000547B9"/>
    <w:rsid w:val="000576A6"/>
    <w:rsid w:val="0007463D"/>
    <w:rsid w:val="0009719F"/>
    <w:rsid w:val="000D3F80"/>
    <w:rsid w:val="000D5E44"/>
    <w:rsid w:val="00113919"/>
    <w:rsid w:val="00161D9A"/>
    <w:rsid w:val="00165D47"/>
    <w:rsid w:val="001B2937"/>
    <w:rsid w:val="001C0DB9"/>
    <w:rsid w:val="001C2D08"/>
    <w:rsid w:val="001E3288"/>
    <w:rsid w:val="001F7289"/>
    <w:rsid w:val="00200354"/>
    <w:rsid w:val="00202815"/>
    <w:rsid w:val="00242CB2"/>
    <w:rsid w:val="00260613"/>
    <w:rsid w:val="00261C86"/>
    <w:rsid w:val="00271F1A"/>
    <w:rsid w:val="002871AA"/>
    <w:rsid w:val="002952B1"/>
    <w:rsid w:val="00297F64"/>
    <w:rsid w:val="002A0313"/>
    <w:rsid w:val="002B4FB1"/>
    <w:rsid w:val="002C73FD"/>
    <w:rsid w:val="003323C2"/>
    <w:rsid w:val="003329F5"/>
    <w:rsid w:val="00383660"/>
    <w:rsid w:val="00395E24"/>
    <w:rsid w:val="003D4262"/>
    <w:rsid w:val="003D6BE5"/>
    <w:rsid w:val="003F12EC"/>
    <w:rsid w:val="00417992"/>
    <w:rsid w:val="00450F90"/>
    <w:rsid w:val="00454E19"/>
    <w:rsid w:val="00464520"/>
    <w:rsid w:val="00477A6D"/>
    <w:rsid w:val="00495083"/>
    <w:rsid w:val="004B3D02"/>
    <w:rsid w:val="004C45EA"/>
    <w:rsid w:val="004E29F4"/>
    <w:rsid w:val="004E3200"/>
    <w:rsid w:val="004E5398"/>
    <w:rsid w:val="004F4CAD"/>
    <w:rsid w:val="004F7EEC"/>
    <w:rsid w:val="005115AE"/>
    <w:rsid w:val="00523386"/>
    <w:rsid w:val="00526EC2"/>
    <w:rsid w:val="00541F25"/>
    <w:rsid w:val="00554469"/>
    <w:rsid w:val="0056518E"/>
    <w:rsid w:val="0058131D"/>
    <w:rsid w:val="005845EC"/>
    <w:rsid w:val="005956C1"/>
    <w:rsid w:val="006003A3"/>
    <w:rsid w:val="006073D9"/>
    <w:rsid w:val="00633703"/>
    <w:rsid w:val="006355BE"/>
    <w:rsid w:val="00653A14"/>
    <w:rsid w:val="006557EF"/>
    <w:rsid w:val="00666558"/>
    <w:rsid w:val="00685BEA"/>
    <w:rsid w:val="00693620"/>
    <w:rsid w:val="006C1059"/>
    <w:rsid w:val="006D153D"/>
    <w:rsid w:val="006E5142"/>
    <w:rsid w:val="00703B8C"/>
    <w:rsid w:val="007222B9"/>
    <w:rsid w:val="00724EA2"/>
    <w:rsid w:val="0072765A"/>
    <w:rsid w:val="00732BDD"/>
    <w:rsid w:val="007352DC"/>
    <w:rsid w:val="00755B6B"/>
    <w:rsid w:val="007745C9"/>
    <w:rsid w:val="007A7E40"/>
    <w:rsid w:val="007C2B5F"/>
    <w:rsid w:val="007C2C84"/>
    <w:rsid w:val="007D65F5"/>
    <w:rsid w:val="007E1203"/>
    <w:rsid w:val="007E5B98"/>
    <w:rsid w:val="00807060"/>
    <w:rsid w:val="00813B13"/>
    <w:rsid w:val="00814E25"/>
    <w:rsid w:val="0082423A"/>
    <w:rsid w:val="00847A5B"/>
    <w:rsid w:val="00856A27"/>
    <w:rsid w:val="00860B37"/>
    <w:rsid w:val="00883C40"/>
    <w:rsid w:val="008C2F0B"/>
    <w:rsid w:val="008F7550"/>
    <w:rsid w:val="009019B6"/>
    <w:rsid w:val="009105C8"/>
    <w:rsid w:val="009254FB"/>
    <w:rsid w:val="00926BE6"/>
    <w:rsid w:val="00927AD4"/>
    <w:rsid w:val="00942322"/>
    <w:rsid w:val="0098324A"/>
    <w:rsid w:val="00997E3E"/>
    <w:rsid w:val="009B3830"/>
    <w:rsid w:val="009F3DCF"/>
    <w:rsid w:val="00A04B2B"/>
    <w:rsid w:val="00A06527"/>
    <w:rsid w:val="00A41F8A"/>
    <w:rsid w:val="00A43CC0"/>
    <w:rsid w:val="00A521B6"/>
    <w:rsid w:val="00A67B01"/>
    <w:rsid w:val="00A8747E"/>
    <w:rsid w:val="00AC21B3"/>
    <w:rsid w:val="00AC4C94"/>
    <w:rsid w:val="00AE4ADE"/>
    <w:rsid w:val="00AF5BEA"/>
    <w:rsid w:val="00B13E98"/>
    <w:rsid w:val="00B37B72"/>
    <w:rsid w:val="00B44DF2"/>
    <w:rsid w:val="00B570A1"/>
    <w:rsid w:val="00BA7361"/>
    <w:rsid w:val="00BD4CA9"/>
    <w:rsid w:val="00BD5230"/>
    <w:rsid w:val="00BD5C33"/>
    <w:rsid w:val="00BE71E6"/>
    <w:rsid w:val="00C06AD3"/>
    <w:rsid w:val="00C16F80"/>
    <w:rsid w:val="00C171BD"/>
    <w:rsid w:val="00C209CC"/>
    <w:rsid w:val="00C722CD"/>
    <w:rsid w:val="00CE7457"/>
    <w:rsid w:val="00D17C38"/>
    <w:rsid w:val="00D214F8"/>
    <w:rsid w:val="00D21909"/>
    <w:rsid w:val="00D31A3C"/>
    <w:rsid w:val="00D4639D"/>
    <w:rsid w:val="00D5240E"/>
    <w:rsid w:val="00D77756"/>
    <w:rsid w:val="00DA6C1C"/>
    <w:rsid w:val="00DC082A"/>
    <w:rsid w:val="00DC0FBB"/>
    <w:rsid w:val="00DD4A53"/>
    <w:rsid w:val="00DE37F8"/>
    <w:rsid w:val="00DF177B"/>
    <w:rsid w:val="00E0211B"/>
    <w:rsid w:val="00E15700"/>
    <w:rsid w:val="00E3165B"/>
    <w:rsid w:val="00E32DD4"/>
    <w:rsid w:val="00E951CC"/>
    <w:rsid w:val="00EB0748"/>
    <w:rsid w:val="00ED00EE"/>
    <w:rsid w:val="00EE10FE"/>
    <w:rsid w:val="00EE703F"/>
    <w:rsid w:val="00EF3C6D"/>
    <w:rsid w:val="00F04080"/>
    <w:rsid w:val="00F10F3C"/>
    <w:rsid w:val="00F15401"/>
    <w:rsid w:val="00F3347A"/>
    <w:rsid w:val="00F654FE"/>
    <w:rsid w:val="00F74CD6"/>
    <w:rsid w:val="00F83193"/>
    <w:rsid w:val="00F851CE"/>
    <w:rsid w:val="00F91245"/>
    <w:rsid w:val="00F91404"/>
    <w:rsid w:val="00FA633E"/>
    <w:rsid w:val="00FA65C0"/>
    <w:rsid w:val="00FC3015"/>
    <w:rsid w:val="00FD0472"/>
    <w:rsid w:val="00FD4671"/>
    <w:rsid w:val="00FE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20A5C6"/>
  <w14:defaultImageDpi w14:val="0"/>
  <w15:docId w15:val="{F7CB2CB6-F2DE-4E26-A0EA-C016BBAC3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323</Words>
  <Characters>1705</Characters>
  <Application>Microsoft Office Word</Application>
  <DocSecurity>0</DocSecurity>
  <Lines>46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michele.bourgeois</dc:creator>
  <cp:keywords/>
  <dc:description/>
  <cp:lastModifiedBy>michele.bourgeois</cp:lastModifiedBy>
  <cp:revision>4</cp:revision>
  <cp:lastPrinted>2025-10-21T14:57:00Z</cp:lastPrinted>
  <dcterms:created xsi:type="dcterms:W3CDTF">2025-10-21T14:51:00Z</dcterms:created>
  <dcterms:modified xsi:type="dcterms:W3CDTF">2025-10-21T14:57:00Z</dcterms:modified>
</cp:coreProperties>
</file>