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33417" w14:textId="18B2E33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The minutes of the regular meeting of the Board of Trustees of the Green Island Power Authority held on </w:t>
      </w:r>
      <w:r w:rsidR="006D153D">
        <w:rPr>
          <w:rFonts w:ascii="Arial" w:hAnsi="Arial" w:cs="Arial"/>
          <w:color w:val="000000"/>
          <w:kern w:val="0"/>
          <w:sz w:val="24"/>
          <w:szCs w:val="24"/>
        </w:rPr>
        <w:t>Monday</w:t>
      </w:r>
      <w:r w:rsidR="007352DC">
        <w:rPr>
          <w:rFonts w:ascii="Arial" w:hAnsi="Arial" w:cs="Arial"/>
          <w:color w:val="000000"/>
          <w:kern w:val="0"/>
          <w:sz w:val="24"/>
          <w:szCs w:val="24"/>
        </w:rPr>
        <w:t xml:space="preserve">, </w:t>
      </w:r>
      <w:r w:rsidR="00D17C38">
        <w:rPr>
          <w:rFonts w:ascii="Arial" w:hAnsi="Arial" w:cs="Arial"/>
          <w:color w:val="000000"/>
          <w:kern w:val="0"/>
          <w:sz w:val="24"/>
          <w:szCs w:val="24"/>
        </w:rPr>
        <w:t>Ju</w:t>
      </w:r>
      <w:r w:rsidR="00554469">
        <w:rPr>
          <w:rFonts w:ascii="Arial" w:hAnsi="Arial" w:cs="Arial"/>
          <w:color w:val="000000"/>
          <w:kern w:val="0"/>
          <w:sz w:val="24"/>
          <w:szCs w:val="24"/>
        </w:rPr>
        <w:t>ly 21</w:t>
      </w:r>
      <w:r w:rsidR="005115AE">
        <w:rPr>
          <w:rFonts w:ascii="Arial" w:hAnsi="Arial" w:cs="Arial"/>
          <w:color w:val="000000"/>
          <w:kern w:val="0"/>
          <w:sz w:val="24"/>
          <w:szCs w:val="24"/>
        </w:rPr>
        <w:t>, 202</w:t>
      </w:r>
      <w:r w:rsidR="00ED00EE">
        <w:rPr>
          <w:rFonts w:ascii="Arial" w:hAnsi="Arial" w:cs="Arial"/>
          <w:color w:val="000000"/>
          <w:kern w:val="0"/>
          <w:sz w:val="24"/>
          <w:szCs w:val="24"/>
        </w:rPr>
        <w:t>5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at 6:00pm, at the Green Island Municipal Center, 19 George Street Green Island.</w:t>
      </w:r>
    </w:p>
    <w:p w14:paraId="6362234E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6F15614" w14:textId="616F926D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Chairperson </w:t>
      </w:r>
      <w:r w:rsidR="00554469">
        <w:rPr>
          <w:rFonts w:ascii="Arial" w:hAnsi="Arial" w:cs="Arial"/>
          <w:color w:val="000000"/>
          <w:kern w:val="0"/>
          <w:sz w:val="24"/>
          <w:szCs w:val="24"/>
        </w:rPr>
        <w:t>Ellen McNulty-Ryan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called the meeting to order</w:t>
      </w:r>
      <w:r w:rsidR="00260613">
        <w:rPr>
          <w:rFonts w:ascii="Arial" w:hAnsi="Arial" w:cs="Arial"/>
          <w:color w:val="000000"/>
          <w:kern w:val="0"/>
          <w:sz w:val="24"/>
          <w:szCs w:val="24"/>
        </w:rPr>
        <w:t xml:space="preserve">. </w:t>
      </w:r>
    </w:p>
    <w:p w14:paraId="338028F0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56AF59B3" w14:textId="555A4B54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Roll Call:</w:t>
      </w:r>
      <w:r w:rsidR="00395E24">
        <w:rPr>
          <w:rFonts w:ascii="Arial" w:hAnsi="Arial" w:cs="Arial"/>
          <w:color w:val="000000"/>
          <w:kern w:val="0"/>
          <w:sz w:val="24"/>
          <w:szCs w:val="24"/>
        </w:rPr>
        <w:t xml:space="preserve"> Chairperson McNulty-Ryan,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56518E">
        <w:rPr>
          <w:rFonts w:ascii="Arial" w:hAnsi="Arial" w:cs="Arial"/>
          <w:color w:val="000000"/>
          <w:kern w:val="0"/>
          <w:sz w:val="24"/>
          <w:szCs w:val="24"/>
        </w:rPr>
        <w:t xml:space="preserve">Vice Chairperson Perfetti, </w:t>
      </w:r>
      <w:r>
        <w:rPr>
          <w:rFonts w:ascii="Arial" w:hAnsi="Arial" w:cs="Arial"/>
          <w:color w:val="000000"/>
          <w:kern w:val="0"/>
          <w:sz w:val="24"/>
          <w:szCs w:val="24"/>
        </w:rPr>
        <w:t>Trustee Cocca,</w:t>
      </w:r>
      <w:r w:rsidR="0082423A">
        <w:rPr>
          <w:rFonts w:ascii="Arial" w:hAnsi="Arial" w:cs="Arial"/>
          <w:color w:val="000000"/>
          <w:kern w:val="0"/>
          <w:sz w:val="24"/>
          <w:szCs w:val="24"/>
        </w:rPr>
        <w:t xml:space="preserve"> Trustee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>DeMento</w:t>
      </w:r>
      <w:r w:rsidR="0082423A">
        <w:rPr>
          <w:rFonts w:ascii="Arial" w:hAnsi="Arial" w:cs="Arial"/>
          <w:color w:val="000000"/>
          <w:kern w:val="0"/>
          <w:sz w:val="24"/>
          <w:szCs w:val="24"/>
        </w:rPr>
        <w:t>,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395E24">
        <w:rPr>
          <w:rFonts w:ascii="Arial" w:hAnsi="Arial" w:cs="Arial"/>
          <w:color w:val="000000"/>
          <w:kern w:val="0"/>
          <w:sz w:val="24"/>
          <w:szCs w:val="24"/>
        </w:rPr>
        <w:t xml:space="preserve">Attorney Jeffers, </w:t>
      </w:r>
      <w:r w:rsidR="006C1059">
        <w:rPr>
          <w:rFonts w:ascii="Arial" w:hAnsi="Arial" w:cs="Arial"/>
          <w:color w:val="000000"/>
          <w:kern w:val="0"/>
          <w:sz w:val="24"/>
          <w:szCs w:val="24"/>
        </w:rPr>
        <w:t>Kristin Swinton, GIPA CEO</w:t>
      </w:r>
      <w:r w:rsidR="00AF5BEA">
        <w:rPr>
          <w:rFonts w:ascii="Arial" w:hAnsi="Arial" w:cs="Arial"/>
          <w:color w:val="000000"/>
          <w:kern w:val="0"/>
          <w:sz w:val="24"/>
          <w:szCs w:val="24"/>
        </w:rPr>
        <w:t xml:space="preserve">, </w:t>
      </w:r>
      <w:r w:rsidR="00050B80">
        <w:rPr>
          <w:rFonts w:ascii="Arial" w:hAnsi="Arial" w:cs="Arial"/>
          <w:color w:val="000000"/>
          <w:kern w:val="0"/>
          <w:sz w:val="24"/>
          <w:szCs w:val="24"/>
        </w:rPr>
        <w:t>and Madeline Paterniani, GIPA CFO.</w:t>
      </w:r>
    </w:p>
    <w:p w14:paraId="189CC4E8" w14:textId="77777777" w:rsidR="001F7289" w:rsidRDefault="001F7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540F954F" w14:textId="12B1B64A" w:rsidR="001F7289" w:rsidRDefault="001F7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Absent: </w:t>
      </w:r>
      <w:r w:rsidR="00395E24">
        <w:rPr>
          <w:rFonts w:ascii="Arial" w:hAnsi="Arial" w:cs="Arial"/>
          <w:color w:val="000000"/>
          <w:kern w:val="0"/>
          <w:sz w:val="24"/>
          <w:szCs w:val="24"/>
        </w:rPr>
        <w:t>Trustee Viera</w:t>
      </w:r>
    </w:p>
    <w:p w14:paraId="1FF57F1D" w14:textId="77777777" w:rsidR="001F7289" w:rsidRDefault="001F7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12BD92E8" w14:textId="0408C17E" w:rsidR="001F7289" w:rsidRDefault="001F7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Trustee DeMento and seconded by </w:t>
      </w:r>
      <w:r w:rsidR="006C1059">
        <w:rPr>
          <w:rFonts w:ascii="Arial" w:hAnsi="Arial" w:cs="Arial"/>
          <w:color w:val="000000"/>
          <w:kern w:val="0"/>
          <w:sz w:val="24"/>
          <w:szCs w:val="24"/>
        </w:rPr>
        <w:t>Trustee Cocca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and carried, to excuse the absentee. All ayes.</w:t>
      </w:r>
    </w:p>
    <w:p w14:paraId="51AE4BCA" w14:textId="77777777" w:rsidR="0009719F" w:rsidRDefault="00097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7A5560BB" w14:textId="1BCF500F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Chairperson </w:t>
      </w:r>
      <w:r w:rsidR="00395E24">
        <w:rPr>
          <w:rFonts w:ascii="Arial" w:hAnsi="Arial" w:cs="Arial"/>
          <w:color w:val="000000"/>
          <w:kern w:val="0"/>
          <w:sz w:val="24"/>
          <w:szCs w:val="24"/>
        </w:rPr>
        <w:t>McNulty-Ryan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noted that there was </w:t>
      </w:r>
      <w:r w:rsidR="00417992">
        <w:rPr>
          <w:rFonts w:ascii="Arial" w:hAnsi="Arial" w:cs="Arial"/>
          <w:color w:val="000000"/>
          <w:kern w:val="0"/>
          <w:sz w:val="24"/>
          <w:szCs w:val="24"/>
        </w:rPr>
        <w:t xml:space="preserve">no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one to speak for </w:t>
      </w:r>
      <w:proofErr w:type="gramStart"/>
      <w:r>
        <w:rPr>
          <w:rFonts w:ascii="Arial" w:hAnsi="Arial" w:cs="Arial"/>
          <w:color w:val="000000"/>
          <w:kern w:val="0"/>
          <w:sz w:val="24"/>
          <w:szCs w:val="24"/>
        </w:rPr>
        <w:t>Public</w:t>
      </w:r>
      <w:proofErr w:type="gramEnd"/>
      <w:r>
        <w:rPr>
          <w:rFonts w:ascii="Arial" w:hAnsi="Arial" w:cs="Arial"/>
          <w:color w:val="000000"/>
          <w:kern w:val="0"/>
          <w:sz w:val="24"/>
          <w:szCs w:val="24"/>
        </w:rPr>
        <w:t xml:space="preserve"> Forum.</w:t>
      </w:r>
    </w:p>
    <w:p w14:paraId="133FCEDA" w14:textId="77777777" w:rsidR="003D4262" w:rsidRDefault="003D4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3A62B65" w14:textId="4B5D9A06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Chairperson </w:t>
      </w:r>
      <w:r w:rsidR="00395E24">
        <w:rPr>
          <w:rFonts w:ascii="Arial" w:hAnsi="Arial" w:cs="Arial"/>
          <w:color w:val="000000"/>
          <w:kern w:val="0"/>
          <w:sz w:val="24"/>
          <w:szCs w:val="24"/>
        </w:rPr>
        <w:t>McNulty-Ryan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stated that the </w:t>
      </w:r>
      <w:r w:rsidR="00BD5C33">
        <w:rPr>
          <w:rFonts w:ascii="Arial" w:hAnsi="Arial" w:cs="Arial"/>
          <w:color w:val="000000"/>
          <w:kern w:val="0"/>
          <w:sz w:val="24"/>
          <w:szCs w:val="24"/>
        </w:rPr>
        <w:t>first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item is consideration of the minutes of the regular meeting held on </w:t>
      </w:r>
      <w:r w:rsidR="00395E24">
        <w:rPr>
          <w:rFonts w:ascii="Arial" w:hAnsi="Arial" w:cs="Arial"/>
          <w:color w:val="000000"/>
          <w:kern w:val="0"/>
          <w:sz w:val="24"/>
          <w:szCs w:val="24"/>
        </w:rPr>
        <w:t>June 16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>, 202</w:t>
      </w:r>
      <w:r w:rsidR="006073D9">
        <w:rPr>
          <w:rFonts w:ascii="Arial" w:hAnsi="Arial" w:cs="Arial"/>
          <w:color w:val="000000"/>
          <w:kern w:val="0"/>
          <w:sz w:val="24"/>
          <w:szCs w:val="24"/>
        </w:rPr>
        <w:t>5</w:t>
      </w:r>
      <w:r w:rsidR="006C1059">
        <w:rPr>
          <w:rFonts w:ascii="Arial" w:hAnsi="Arial" w:cs="Arial"/>
          <w:color w:val="000000"/>
          <w:kern w:val="0"/>
          <w:sz w:val="24"/>
          <w:szCs w:val="24"/>
        </w:rPr>
        <w:t>.</w:t>
      </w:r>
    </w:p>
    <w:p w14:paraId="58DB9828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7B6927E5" w14:textId="7BF1E190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395E24">
        <w:rPr>
          <w:rFonts w:ascii="Arial" w:hAnsi="Arial" w:cs="Arial"/>
          <w:color w:val="000000"/>
          <w:kern w:val="0"/>
          <w:sz w:val="24"/>
          <w:szCs w:val="24"/>
        </w:rPr>
        <w:t>Vice Chairperson Perfetti</w:t>
      </w:r>
      <w:r w:rsidR="00814E25">
        <w:rPr>
          <w:rFonts w:ascii="Arial" w:hAnsi="Arial" w:cs="Arial"/>
          <w:color w:val="000000"/>
          <w:kern w:val="0"/>
          <w:sz w:val="24"/>
          <w:szCs w:val="24"/>
        </w:rPr>
        <w:t xml:space="preserve"> and seconded by </w:t>
      </w:r>
      <w:r w:rsidR="0058131D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395E24">
        <w:rPr>
          <w:rFonts w:ascii="Arial" w:hAnsi="Arial" w:cs="Arial"/>
          <w:color w:val="000000"/>
          <w:kern w:val="0"/>
          <w:sz w:val="24"/>
          <w:szCs w:val="24"/>
        </w:rPr>
        <w:t>Cocca</w:t>
      </w:r>
      <w:r w:rsidR="00F04080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and carried, to approve the minutes of the regular</w:t>
      </w:r>
      <w:r w:rsidR="00FA65C0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meeting held on </w:t>
      </w:r>
      <w:r w:rsidR="00395E24">
        <w:rPr>
          <w:rFonts w:ascii="Arial" w:hAnsi="Arial" w:cs="Arial"/>
          <w:color w:val="000000"/>
          <w:kern w:val="0"/>
          <w:sz w:val="24"/>
          <w:szCs w:val="24"/>
        </w:rPr>
        <w:t>June 16,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 xml:space="preserve"> 202</w:t>
      </w:r>
      <w:r w:rsidR="006073D9">
        <w:rPr>
          <w:rFonts w:ascii="Arial" w:hAnsi="Arial" w:cs="Arial"/>
          <w:color w:val="000000"/>
          <w:kern w:val="0"/>
          <w:sz w:val="24"/>
          <w:szCs w:val="24"/>
        </w:rPr>
        <w:t>5</w:t>
      </w:r>
      <w:r>
        <w:rPr>
          <w:rFonts w:ascii="Arial" w:hAnsi="Arial" w:cs="Arial"/>
          <w:color w:val="000000"/>
          <w:kern w:val="0"/>
          <w:sz w:val="24"/>
          <w:szCs w:val="24"/>
        </w:rPr>
        <w:t>. All ayes.</w:t>
      </w:r>
    </w:p>
    <w:p w14:paraId="4550BC6B" w14:textId="77777777" w:rsidR="00417992" w:rsidRDefault="004179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6B590F1E" w14:textId="16EF4961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Chairperson </w:t>
      </w:r>
      <w:r w:rsidR="00395E24">
        <w:rPr>
          <w:rFonts w:ascii="Arial" w:hAnsi="Arial" w:cs="Arial"/>
          <w:color w:val="000000"/>
          <w:kern w:val="0"/>
          <w:sz w:val="24"/>
          <w:szCs w:val="24"/>
        </w:rPr>
        <w:t>McNulty-Ryan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stated that the next item is consideration of the Approval of Claims for the month.</w:t>
      </w:r>
    </w:p>
    <w:p w14:paraId="42C1478E" w14:textId="77777777" w:rsidR="003D6BE5" w:rsidRDefault="003D6B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3318206" w14:textId="391624A5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AF5BEA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395E24">
        <w:rPr>
          <w:rFonts w:ascii="Arial" w:hAnsi="Arial" w:cs="Arial"/>
          <w:color w:val="000000"/>
          <w:kern w:val="0"/>
          <w:sz w:val="24"/>
          <w:szCs w:val="24"/>
        </w:rPr>
        <w:t>DeMento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and seconded by </w:t>
      </w:r>
      <w:r w:rsidR="00BD5230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395E24">
        <w:rPr>
          <w:rFonts w:ascii="Arial" w:hAnsi="Arial" w:cs="Arial"/>
          <w:color w:val="000000"/>
          <w:kern w:val="0"/>
          <w:sz w:val="24"/>
          <w:szCs w:val="24"/>
        </w:rPr>
        <w:t>Cocca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 xml:space="preserve">and </w:t>
      </w:r>
      <w:r>
        <w:rPr>
          <w:rFonts w:ascii="Arial" w:hAnsi="Arial" w:cs="Arial"/>
          <w:color w:val="000000"/>
          <w:kern w:val="0"/>
          <w:sz w:val="24"/>
          <w:szCs w:val="24"/>
        </w:rPr>
        <w:t>carried, to approve the claims as submitted in the amount of $</w:t>
      </w:r>
      <w:r w:rsidR="00395E24">
        <w:rPr>
          <w:rFonts w:ascii="Arial" w:hAnsi="Arial" w:cs="Arial"/>
          <w:color w:val="000000"/>
          <w:kern w:val="0"/>
          <w:sz w:val="24"/>
          <w:szCs w:val="24"/>
        </w:rPr>
        <w:t>451,753.59</w:t>
      </w:r>
      <w:r w:rsidR="0058131D">
        <w:rPr>
          <w:rFonts w:ascii="Arial" w:hAnsi="Arial" w:cs="Arial"/>
          <w:color w:val="000000"/>
          <w:kern w:val="0"/>
          <w:sz w:val="24"/>
          <w:szCs w:val="24"/>
        </w:rPr>
        <w:t xml:space="preserve"> and an addendum in the amount of $</w:t>
      </w:r>
      <w:r w:rsidR="00BD5230">
        <w:rPr>
          <w:rFonts w:ascii="Arial" w:hAnsi="Arial" w:cs="Arial"/>
          <w:color w:val="000000"/>
          <w:kern w:val="0"/>
          <w:sz w:val="24"/>
          <w:szCs w:val="24"/>
        </w:rPr>
        <w:t>1</w:t>
      </w:r>
      <w:r w:rsidR="00395E24">
        <w:rPr>
          <w:rFonts w:ascii="Arial" w:hAnsi="Arial" w:cs="Arial"/>
          <w:color w:val="000000"/>
          <w:kern w:val="0"/>
          <w:sz w:val="24"/>
          <w:szCs w:val="24"/>
        </w:rPr>
        <w:t>8</w:t>
      </w:r>
      <w:r w:rsidR="00BD5230">
        <w:rPr>
          <w:rFonts w:ascii="Arial" w:hAnsi="Arial" w:cs="Arial"/>
          <w:color w:val="000000"/>
          <w:kern w:val="0"/>
          <w:sz w:val="24"/>
          <w:szCs w:val="24"/>
        </w:rPr>
        <w:t>2</w:t>
      </w:r>
      <w:r w:rsidR="0058131D">
        <w:rPr>
          <w:rFonts w:ascii="Arial" w:hAnsi="Arial" w:cs="Arial"/>
          <w:color w:val="000000"/>
          <w:kern w:val="0"/>
          <w:sz w:val="24"/>
          <w:szCs w:val="24"/>
        </w:rPr>
        <w:t>.</w:t>
      </w:r>
      <w:r w:rsidR="00395E24">
        <w:rPr>
          <w:rFonts w:ascii="Arial" w:hAnsi="Arial" w:cs="Arial"/>
          <w:color w:val="000000"/>
          <w:kern w:val="0"/>
          <w:sz w:val="24"/>
          <w:szCs w:val="24"/>
        </w:rPr>
        <w:t>44</w:t>
      </w:r>
      <w:r w:rsidR="00807060">
        <w:rPr>
          <w:rFonts w:ascii="Arial" w:hAnsi="Arial" w:cs="Arial"/>
          <w:color w:val="000000"/>
          <w:kern w:val="0"/>
          <w:sz w:val="24"/>
          <w:szCs w:val="24"/>
        </w:rPr>
        <w:t xml:space="preserve"> and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685BEA">
        <w:rPr>
          <w:rFonts w:ascii="Arial" w:hAnsi="Arial" w:cs="Arial"/>
          <w:color w:val="000000"/>
          <w:kern w:val="0"/>
          <w:sz w:val="24"/>
          <w:szCs w:val="24"/>
        </w:rPr>
        <w:t>to grant authorization for the payment of any routine invoices that are received for the month. All ayes.</w:t>
      </w:r>
    </w:p>
    <w:p w14:paraId="54AA1C38" w14:textId="77777777" w:rsidR="009F3DCF" w:rsidRDefault="009F3D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4E714B0" w14:textId="46C155EA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Chairperson </w:t>
      </w:r>
      <w:r w:rsidR="00DC082A">
        <w:rPr>
          <w:rFonts w:ascii="Arial" w:hAnsi="Arial" w:cs="Arial"/>
          <w:color w:val="000000"/>
          <w:kern w:val="0"/>
          <w:sz w:val="24"/>
          <w:szCs w:val="24"/>
        </w:rPr>
        <w:t>McNulty-Ryan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state</w:t>
      </w:r>
      <w:r w:rsidR="001C2D08">
        <w:rPr>
          <w:rFonts w:ascii="Arial" w:hAnsi="Arial" w:cs="Arial"/>
          <w:color w:val="000000"/>
          <w:kern w:val="0"/>
          <w:sz w:val="24"/>
          <w:szCs w:val="24"/>
        </w:rPr>
        <w:t>d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that the next item is consideration of the monthly reports by the Treasurer/Chief Financial Officer.</w:t>
      </w:r>
    </w:p>
    <w:p w14:paraId="70118857" w14:textId="77777777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6BA85ABA" w14:textId="4DC66DB0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DC082A">
        <w:rPr>
          <w:rFonts w:ascii="Arial" w:hAnsi="Arial" w:cs="Arial"/>
          <w:color w:val="000000"/>
          <w:kern w:val="0"/>
          <w:sz w:val="24"/>
          <w:szCs w:val="24"/>
        </w:rPr>
        <w:t>Vice Chairperson Perfetti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 and </w:t>
      </w:r>
      <w:r w:rsidR="0098324A">
        <w:rPr>
          <w:rFonts w:ascii="Arial" w:hAnsi="Arial" w:cs="Arial"/>
          <w:color w:val="000000"/>
          <w:kern w:val="0"/>
          <w:sz w:val="24"/>
          <w:szCs w:val="24"/>
        </w:rPr>
        <w:t>secon</w:t>
      </w:r>
      <w:r w:rsidR="00165D47">
        <w:rPr>
          <w:rFonts w:ascii="Arial" w:hAnsi="Arial" w:cs="Arial"/>
          <w:color w:val="000000"/>
          <w:kern w:val="0"/>
          <w:sz w:val="24"/>
          <w:szCs w:val="24"/>
        </w:rPr>
        <w:t xml:space="preserve">ded by </w:t>
      </w:r>
      <w:r w:rsidR="0098324A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58131D">
        <w:rPr>
          <w:rFonts w:ascii="Arial" w:hAnsi="Arial" w:cs="Arial"/>
          <w:color w:val="000000"/>
          <w:kern w:val="0"/>
          <w:sz w:val="24"/>
          <w:szCs w:val="24"/>
        </w:rPr>
        <w:t>DeMento</w:t>
      </w:r>
      <w:r w:rsidR="00165D47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and carried, to accept the monthly reports by the Treasurer/Chief Financial Officer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 as submitted</w:t>
      </w:r>
      <w:r>
        <w:rPr>
          <w:rFonts w:ascii="Arial" w:hAnsi="Arial" w:cs="Arial"/>
          <w:color w:val="000000"/>
          <w:kern w:val="0"/>
          <w:sz w:val="24"/>
          <w:szCs w:val="24"/>
        </w:rPr>
        <w:t>. All ayes.</w:t>
      </w:r>
    </w:p>
    <w:p w14:paraId="4A1A8676" w14:textId="77777777" w:rsidR="00FD0472" w:rsidRDefault="00FD0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C131E23" w14:textId="3F1B4B90" w:rsidR="00685BEA" w:rsidRDefault="00A521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58131D">
        <w:rPr>
          <w:rFonts w:ascii="Arial" w:hAnsi="Arial" w:cs="Arial"/>
          <w:color w:val="000000"/>
          <w:kern w:val="0"/>
          <w:sz w:val="24"/>
          <w:szCs w:val="24"/>
        </w:rPr>
        <w:t>Trustee Cocca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and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 seconded by </w:t>
      </w:r>
      <w:r w:rsidR="00DC082A">
        <w:rPr>
          <w:rFonts w:ascii="Arial" w:hAnsi="Arial" w:cs="Arial"/>
          <w:color w:val="000000"/>
          <w:kern w:val="0"/>
          <w:sz w:val="24"/>
          <w:szCs w:val="24"/>
        </w:rPr>
        <w:t>Vice Chairperson Perfetti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and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carried, to approve the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adjustments to the </w:t>
      </w:r>
      <w:r w:rsidR="00685BEA">
        <w:rPr>
          <w:rFonts w:ascii="Arial" w:hAnsi="Arial" w:cs="Arial"/>
          <w:color w:val="000000"/>
          <w:kern w:val="0"/>
          <w:sz w:val="24"/>
          <w:szCs w:val="24"/>
        </w:rPr>
        <w:t xml:space="preserve">monthly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>billing. All ayes.</w:t>
      </w:r>
    </w:p>
    <w:p w14:paraId="14FFC597" w14:textId="77777777" w:rsidR="00E3165B" w:rsidRDefault="00E316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378247B3" w14:textId="29DB33FE" w:rsidR="00DC082A" w:rsidRDefault="00DC08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No other business.</w:t>
      </w:r>
    </w:p>
    <w:p w14:paraId="7174FD1E" w14:textId="77777777" w:rsidR="0058131D" w:rsidRDefault="005813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00DA55AB" w14:textId="3C2A0059" w:rsidR="00883C40" w:rsidRDefault="00883C40" w:rsidP="00883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F74CD6">
        <w:rPr>
          <w:rFonts w:ascii="Arial" w:hAnsi="Arial" w:cs="Arial"/>
          <w:color w:val="000000"/>
          <w:kern w:val="0"/>
          <w:sz w:val="24"/>
          <w:szCs w:val="24"/>
        </w:rPr>
        <w:t>Trustee</w:t>
      </w:r>
      <w:r w:rsidR="00F1540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C16F80">
        <w:rPr>
          <w:rFonts w:ascii="Arial" w:hAnsi="Arial" w:cs="Arial"/>
          <w:color w:val="000000"/>
          <w:kern w:val="0"/>
          <w:sz w:val="24"/>
          <w:szCs w:val="24"/>
        </w:rPr>
        <w:t>DeMento</w:t>
      </w:r>
      <w:r w:rsidR="009B3830">
        <w:rPr>
          <w:rFonts w:ascii="Arial" w:hAnsi="Arial" w:cs="Arial"/>
          <w:color w:val="000000"/>
          <w:kern w:val="0"/>
          <w:sz w:val="24"/>
          <w:szCs w:val="24"/>
        </w:rPr>
        <w:t xml:space="preserve"> and seconded by </w:t>
      </w:r>
      <w:r w:rsidR="007E1203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C16F80">
        <w:rPr>
          <w:rFonts w:ascii="Arial" w:hAnsi="Arial" w:cs="Arial"/>
          <w:color w:val="000000"/>
          <w:kern w:val="0"/>
          <w:sz w:val="24"/>
          <w:szCs w:val="24"/>
        </w:rPr>
        <w:t>Cocca</w:t>
      </w:r>
      <w:r w:rsidR="006355BE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and carried, to adjourn the meeting at 6:0</w:t>
      </w:r>
      <w:r w:rsidR="005956C1">
        <w:rPr>
          <w:rFonts w:ascii="Arial" w:hAnsi="Arial" w:cs="Arial"/>
          <w:color w:val="000000"/>
          <w:kern w:val="0"/>
          <w:sz w:val="24"/>
          <w:szCs w:val="24"/>
        </w:rPr>
        <w:t>5</w:t>
      </w:r>
      <w:r w:rsidR="009B3830">
        <w:rPr>
          <w:rFonts w:ascii="Arial" w:hAnsi="Arial" w:cs="Arial"/>
          <w:color w:val="000000"/>
          <w:kern w:val="0"/>
          <w:sz w:val="24"/>
          <w:szCs w:val="24"/>
        </w:rPr>
        <w:t xml:space="preserve"> p</w:t>
      </w:r>
      <w:r>
        <w:rPr>
          <w:rFonts w:ascii="Arial" w:hAnsi="Arial" w:cs="Arial"/>
          <w:color w:val="000000"/>
          <w:kern w:val="0"/>
          <w:sz w:val="24"/>
          <w:szCs w:val="24"/>
        </w:rPr>
        <w:t>m. All ayes.</w:t>
      </w:r>
    </w:p>
    <w:p w14:paraId="6C7646F2" w14:textId="77777777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sectPr w:rsidR="00685BEA" w:rsidSect="00CE7457">
      <w:pgSz w:w="12240" w:h="15840"/>
      <w:pgMar w:top="1440" w:right="1080" w:bottom="144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535D971-399D-4D93-BD74-01D5B2702C1B}"/>
    <w:docVar w:name="dgnword-eventsink" w:val="3031871688560"/>
  </w:docVars>
  <w:rsids>
    <w:rsidRoot w:val="00F10F3C"/>
    <w:rsid w:val="00050B80"/>
    <w:rsid w:val="000547B9"/>
    <w:rsid w:val="000576A6"/>
    <w:rsid w:val="0007463D"/>
    <w:rsid w:val="0009719F"/>
    <w:rsid w:val="000D3F80"/>
    <w:rsid w:val="000D5E44"/>
    <w:rsid w:val="00113919"/>
    <w:rsid w:val="00161D9A"/>
    <w:rsid w:val="00165D47"/>
    <w:rsid w:val="001B2937"/>
    <w:rsid w:val="001C0DB9"/>
    <w:rsid w:val="001C2D08"/>
    <w:rsid w:val="001E3288"/>
    <w:rsid w:val="001F7289"/>
    <w:rsid w:val="00202815"/>
    <w:rsid w:val="00242CB2"/>
    <w:rsid w:val="00260613"/>
    <w:rsid w:val="00271F1A"/>
    <w:rsid w:val="002871AA"/>
    <w:rsid w:val="002952B1"/>
    <w:rsid w:val="00297F64"/>
    <w:rsid w:val="002A0313"/>
    <w:rsid w:val="002B4FB1"/>
    <w:rsid w:val="002C73FD"/>
    <w:rsid w:val="003323C2"/>
    <w:rsid w:val="003329F5"/>
    <w:rsid w:val="00383660"/>
    <w:rsid w:val="00395E24"/>
    <w:rsid w:val="003D4262"/>
    <w:rsid w:val="003D6BE5"/>
    <w:rsid w:val="003F12EC"/>
    <w:rsid w:val="00417992"/>
    <w:rsid w:val="00450F90"/>
    <w:rsid w:val="00454E19"/>
    <w:rsid w:val="00464520"/>
    <w:rsid w:val="00477A6D"/>
    <w:rsid w:val="00495083"/>
    <w:rsid w:val="004B3D02"/>
    <w:rsid w:val="004C45EA"/>
    <w:rsid w:val="004E29F4"/>
    <w:rsid w:val="004E3200"/>
    <w:rsid w:val="004F4CAD"/>
    <w:rsid w:val="004F7EEC"/>
    <w:rsid w:val="005115AE"/>
    <w:rsid w:val="00523386"/>
    <w:rsid w:val="00526EC2"/>
    <w:rsid w:val="00541F25"/>
    <w:rsid w:val="00554469"/>
    <w:rsid w:val="0056518E"/>
    <w:rsid w:val="0058131D"/>
    <w:rsid w:val="005956C1"/>
    <w:rsid w:val="006003A3"/>
    <w:rsid w:val="006073D9"/>
    <w:rsid w:val="00633703"/>
    <w:rsid w:val="006355BE"/>
    <w:rsid w:val="00653A14"/>
    <w:rsid w:val="006557EF"/>
    <w:rsid w:val="00666558"/>
    <w:rsid w:val="00685BEA"/>
    <w:rsid w:val="006C1059"/>
    <w:rsid w:val="006D153D"/>
    <w:rsid w:val="00703B8C"/>
    <w:rsid w:val="007222B9"/>
    <w:rsid w:val="00724EA2"/>
    <w:rsid w:val="0072765A"/>
    <w:rsid w:val="00732BDD"/>
    <w:rsid w:val="007352DC"/>
    <w:rsid w:val="00755B6B"/>
    <w:rsid w:val="007745C9"/>
    <w:rsid w:val="007A7E40"/>
    <w:rsid w:val="007C2B5F"/>
    <w:rsid w:val="007C2C84"/>
    <w:rsid w:val="007D65F5"/>
    <w:rsid w:val="007E1203"/>
    <w:rsid w:val="007E5B98"/>
    <w:rsid w:val="00807060"/>
    <w:rsid w:val="00813B13"/>
    <w:rsid w:val="00814E25"/>
    <w:rsid w:val="0082423A"/>
    <w:rsid w:val="00847A5B"/>
    <w:rsid w:val="00860B37"/>
    <w:rsid w:val="00883C40"/>
    <w:rsid w:val="008C2F0B"/>
    <w:rsid w:val="009019B6"/>
    <w:rsid w:val="009105C8"/>
    <w:rsid w:val="009254FB"/>
    <w:rsid w:val="00926BE6"/>
    <w:rsid w:val="0098324A"/>
    <w:rsid w:val="00997E3E"/>
    <w:rsid w:val="009B3830"/>
    <w:rsid w:val="009F3DCF"/>
    <w:rsid w:val="00A04B2B"/>
    <w:rsid w:val="00A06527"/>
    <w:rsid w:val="00A41F8A"/>
    <w:rsid w:val="00A521B6"/>
    <w:rsid w:val="00A8747E"/>
    <w:rsid w:val="00AC21B3"/>
    <w:rsid w:val="00AC4C94"/>
    <w:rsid w:val="00AE4ADE"/>
    <w:rsid w:val="00AF5BEA"/>
    <w:rsid w:val="00B13E98"/>
    <w:rsid w:val="00B37B72"/>
    <w:rsid w:val="00B44DF2"/>
    <w:rsid w:val="00BA7361"/>
    <w:rsid w:val="00BD4CA9"/>
    <w:rsid w:val="00BD5230"/>
    <w:rsid w:val="00BD5C33"/>
    <w:rsid w:val="00BE71E6"/>
    <w:rsid w:val="00C06AD3"/>
    <w:rsid w:val="00C16F80"/>
    <w:rsid w:val="00C171BD"/>
    <w:rsid w:val="00C722CD"/>
    <w:rsid w:val="00CE7457"/>
    <w:rsid w:val="00D17C38"/>
    <w:rsid w:val="00D214F8"/>
    <w:rsid w:val="00D21909"/>
    <w:rsid w:val="00D31A3C"/>
    <w:rsid w:val="00D4639D"/>
    <w:rsid w:val="00D77756"/>
    <w:rsid w:val="00DA6C1C"/>
    <w:rsid w:val="00DC082A"/>
    <w:rsid w:val="00DE37F8"/>
    <w:rsid w:val="00E0211B"/>
    <w:rsid w:val="00E15700"/>
    <w:rsid w:val="00E3165B"/>
    <w:rsid w:val="00E951CC"/>
    <w:rsid w:val="00EB0748"/>
    <w:rsid w:val="00ED00EE"/>
    <w:rsid w:val="00EE703F"/>
    <w:rsid w:val="00EF3C6D"/>
    <w:rsid w:val="00F04080"/>
    <w:rsid w:val="00F10F3C"/>
    <w:rsid w:val="00F15401"/>
    <w:rsid w:val="00F3347A"/>
    <w:rsid w:val="00F654FE"/>
    <w:rsid w:val="00F74CD6"/>
    <w:rsid w:val="00F83193"/>
    <w:rsid w:val="00F851CE"/>
    <w:rsid w:val="00F91245"/>
    <w:rsid w:val="00F91404"/>
    <w:rsid w:val="00FA65C0"/>
    <w:rsid w:val="00FC3015"/>
    <w:rsid w:val="00FD0472"/>
    <w:rsid w:val="00FD4671"/>
    <w:rsid w:val="00F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20A5C6"/>
  <w14:defaultImageDpi w14:val="0"/>
  <w15:docId w15:val="{F7CB2CB6-F2DE-4E26-A0EA-C016BBAC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michele.bourgeois</dc:creator>
  <cp:keywords/>
  <dc:description/>
  <cp:lastModifiedBy>michele.bourgeois</cp:lastModifiedBy>
  <cp:revision>4</cp:revision>
  <cp:lastPrinted>2025-06-17T19:07:00Z</cp:lastPrinted>
  <dcterms:created xsi:type="dcterms:W3CDTF">2025-07-24T16:13:00Z</dcterms:created>
  <dcterms:modified xsi:type="dcterms:W3CDTF">2025-07-24T16:17:00Z</dcterms:modified>
</cp:coreProperties>
</file>