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3417" w14:textId="2C33D6E6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minutes of the regular meeting of the Board of Trustees of the Green Island Power Authority held on </w:t>
      </w:r>
      <w:r w:rsidR="00C06AD3">
        <w:rPr>
          <w:rFonts w:ascii="Arial" w:hAnsi="Arial" w:cs="Arial"/>
          <w:color w:val="000000"/>
          <w:kern w:val="0"/>
          <w:sz w:val="24"/>
          <w:szCs w:val="24"/>
        </w:rPr>
        <w:t>Monda</w:t>
      </w:r>
      <w:r w:rsidR="005115AE">
        <w:rPr>
          <w:rFonts w:ascii="Arial" w:hAnsi="Arial" w:cs="Arial"/>
          <w:color w:val="000000"/>
          <w:kern w:val="0"/>
          <w:sz w:val="24"/>
          <w:szCs w:val="24"/>
        </w:rPr>
        <w:t>y</w:t>
      </w:r>
      <w:r w:rsidR="007352DC">
        <w:rPr>
          <w:rFonts w:ascii="Arial" w:hAnsi="Arial" w:cs="Arial"/>
          <w:color w:val="000000"/>
          <w:kern w:val="0"/>
          <w:sz w:val="24"/>
          <w:szCs w:val="24"/>
        </w:rPr>
        <w:t xml:space="preserve">, </w:t>
      </w:r>
      <w:r w:rsidR="00C06AD3">
        <w:rPr>
          <w:rFonts w:ascii="Arial" w:hAnsi="Arial" w:cs="Arial"/>
          <w:color w:val="000000"/>
          <w:kern w:val="0"/>
          <w:sz w:val="24"/>
          <w:szCs w:val="24"/>
        </w:rPr>
        <w:t>March 18</w:t>
      </w:r>
      <w:r w:rsidR="005115AE">
        <w:rPr>
          <w:rFonts w:ascii="Arial" w:hAnsi="Arial" w:cs="Arial"/>
          <w:color w:val="000000"/>
          <w:kern w:val="0"/>
          <w:sz w:val="24"/>
          <w:szCs w:val="24"/>
        </w:rPr>
        <w:t>, 2024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at 6:00pm, at the Green Island Municipal Center, 19 George Street Green Island.</w:t>
      </w:r>
    </w:p>
    <w:p w14:paraId="6362234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6F1561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Ellen M. McNulty-Ryan called the meeting to order.</w:t>
      </w:r>
    </w:p>
    <w:p w14:paraId="338028F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6AF59B3" w14:textId="56736044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Roll Call: Chairperson McNulty-Ryan, Vice Chairperson Perfetti, Trustee DeMento, Trustee Cocca, 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 xml:space="preserve">Trustee Viera,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Attorney Legnard, </w:t>
      </w:r>
      <w:r>
        <w:rPr>
          <w:rFonts w:ascii="Arial" w:hAnsi="Arial" w:cs="Arial"/>
          <w:color w:val="000000"/>
          <w:kern w:val="0"/>
          <w:sz w:val="24"/>
          <w:szCs w:val="24"/>
        </w:rPr>
        <w:t>Kristin M. Swinton, GIPA CEO, and Madeline Paterniani, GIPA CFO.</w:t>
      </w:r>
    </w:p>
    <w:p w14:paraId="5EA059F1" w14:textId="77777777" w:rsidR="009254FB" w:rsidRDefault="00925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A5560BB" w14:textId="7883F5FE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noted that there was </w:t>
      </w:r>
      <w:r w:rsidR="00417992">
        <w:rPr>
          <w:rFonts w:ascii="Arial" w:hAnsi="Arial" w:cs="Arial"/>
          <w:color w:val="000000"/>
          <w:kern w:val="0"/>
          <w:sz w:val="24"/>
          <w:szCs w:val="24"/>
        </w:rPr>
        <w:t xml:space="preserve">no </w:t>
      </w:r>
      <w:r>
        <w:rPr>
          <w:rFonts w:ascii="Arial" w:hAnsi="Arial" w:cs="Arial"/>
          <w:color w:val="000000"/>
          <w:kern w:val="0"/>
          <w:sz w:val="24"/>
          <w:szCs w:val="24"/>
        </w:rPr>
        <w:t>one to speak for Public Forum.</w:t>
      </w:r>
    </w:p>
    <w:p w14:paraId="133FCEDA" w14:textId="77777777" w:rsidR="003D4262" w:rsidRDefault="003D4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A62B65" w14:textId="1EDA9C2A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minutes of the regular meeting held on </w:t>
      </w:r>
      <w:r w:rsidR="007745C9">
        <w:rPr>
          <w:rFonts w:ascii="Arial" w:hAnsi="Arial" w:cs="Arial"/>
          <w:color w:val="000000"/>
          <w:kern w:val="0"/>
          <w:sz w:val="24"/>
          <w:szCs w:val="24"/>
        </w:rPr>
        <w:t>February 20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>, 2024</w:t>
      </w:r>
    </w:p>
    <w:p w14:paraId="58DB982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B6927E5" w14:textId="24C70B70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Trustee 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>DeMento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7745C9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and carried, to approve the minutes of the regular meeting held on </w:t>
      </w:r>
      <w:r w:rsidR="007745C9">
        <w:rPr>
          <w:rFonts w:ascii="Arial" w:hAnsi="Arial" w:cs="Arial"/>
          <w:color w:val="000000"/>
          <w:kern w:val="0"/>
          <w:sz w:val="24"/>
          <w:szCs w:val="24"/>
        </w:rPr>
        <w:t>February 20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>, 2024</w:t>
      </w:r>
      <w:r>
        <w:rPr>
          <w:rFonts w:ascii="Arial" w:hAnsi="Arial" w:cs="Arial"/>
          <w:color w:val="000000"/>
          <w:kern w:val="0"/>
          <w:sz w:val="24"/>
          <w:szCs w:val="24"/>
        </w:rPr>
        <w:t>. All ayes.</w:t>
      </w:r>
    </w:p>
    <w:p w14:paraId="4550BC6B" w14:textId="77777777" w:rsidR="00417992" w:rsidRDefault="00417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E9B680A" w14:textId="77777777" w:rsidR="00417992" w:rsidRDefault="00417992" w:rsidP="00417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communications.</w:t>
      </w:r>
    </w:p>
    <w:p w14:paraId="0A61A248" w14:textId="77777777" w:rsidR="00417992" w:rsidRDefault="00417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590F1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Approval of Claims for the month.</w:t>
      </w:r>
    </w:p>
    <w:p w14:paraId="52A5F193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318206" w14:textId="538BE29B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7745C9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926BE6">
        <w:rPr>
          <w:rFonts w:ascii="Arial" w:hAnsi="Arial" w:cs="Arial"/>
          <w:color w:val="000000"/>
          <w:kern w:val="0"/>
          <w:sz w:val="24"/>
          <w:szCs w:val="24"/>
        </w:rPr>
        <w:t xml:space="preserve">and 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 xml:space="preserve">seconded by Trustee Viera and </w:t>
      </w:r>
      <w:r>
        <w:rPr>
          <w:rFonts w:ascii="Arial" w:hAnsi="Arial" w:cs="Arial"/>
          <w:color w:val="000000"/>
          <w:kern w:val="0"/>
          <w:sz w:val="24"/>
          <w:szCs w:val="24"/>
        </w:rPr>
        <w:t>carried, to approve the claims as submitted in the amount of $</w:t>
      </w:r>
      <w:r w:rsidR="007745C9">
        <w:rPr>
          <w:rFonts w:ascii="Arial" w:hAnsi="Arial" w:cs="Arial"/>
          <w:color w:val="000000"/>
          <w:kern w:val="0"/>
          <w:sz w:val="24"/>
          <w:szCs w:val="24"/>
        </w:rPr>
        <w:t>11,490.54 and addendum in the amount of $218.89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to grant authorization for the payment of any routine invoices that are received for the month. All ayes.</w:t>
      </w:r>
    </w:p>
    <w:p w14:paraId="5D55F00D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4E714B0" w14:textId="1AF91A82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</w:t>
      </w:r>
      <w:r w:rsidR="001C2D08">
        <w:rPr>
          <w:rFonts w:ascii="Arial" w:hAnsi="Arial" w:cs="Arial"/>
          <w:color w:val="000000"/>
          <w:kern w:val="0"/>
          <w:sz w:val="24"/>
          <w:szCs w:val="24"/>
        </w:rPr>
        <w:t>d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that the next item is consideration of the monthly reports by the Treasurer/Chief Financial Officer.</w:t>
      </w:r>
    </w:p>
    <w:p w14:paraId="70118857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A85ABA" w14:textId="00E6CFFD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r w:rsidR="00926BE6">
        <w:rPr>
          <w:rFonts w:ascii="Arial" w:hAnsi="Arial" w:cs="Arial"/>
          <w:color w:val="000000"/>
          <w:kern w:val="0"/>
          <w:sz w:val="24"/>
          <w:szCs w:val="24"/>
        </w:rPr>
        <w:t xml:space="preserve">DeMento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and seconded by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accept the monthly reports by the Treasurer/Chief Financial Officer. All ayes.</w:t>
      </w:r>
    </w:p>
    <w:p w14:paraId="40A681E0" w14:textId="77777777" w:rsidR="00FD4671" w:rsidRDefault="00FD4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AA1CFC9" w14:textId="3D2AF54C" w:rsidR="00FE7103" w:rsidRDefault="00FE7103" w:rsidP="00FE7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and seconded by Trustee </w:t>
      </w:r>
      <w:r w:rsidR="00EF3C6D">
        <w:rPr>
          <w:rFonts w:ascii="Arial" w:hAnsi="Arial" w:cs="Arial"/>
          <w:color w:val="000000"/>
          <w:kern w:val="0"/>
          <w:sz w:val="24"/>
          <w:szCs w:val="24"/>
        </w:rPr>
        <w:t>Cocca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approve the adjustments to the monthly billing. All ayes.</w:t>
      </w:r>
    </w:p>
    <w:p w14:paraId="56DE6E48" w14:textId="77777777" w:rsidR="00813B13" w:rsidRDefault="00813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BC433F1" w14:textId="108CA2F5" w:rsidR="00EF3C6D" w:rsidRDefault="00EF3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the next item for consideration is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declaring the 2006 Ford Escape (VIN #1FMYU96H16KA39696) as surplus.</w:t>
      </w:r>
    </w:p>
    <w:p w14:paraId="593C3A8C" w14:textId="77777777" w:rsidR="00EF3C6D" w:rsidRDefault="00EF3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A1C0627" w14:textId="7B9F290A" w:rsidR="00EF3C6D" w:rsidRDefault="00EF3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Vice Chairperson Perfetti and seconded by Trustee DeMento and carried, to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 xml:space="preserve">declare the 2006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Ford Escape (VIN #1FMYU96H16KA39696)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 xml:space="preserve"> as surplus</w:t>
      </w:r>
      <w:r>
        <w:rPr>
          <w:rFonts w:ascii="Arial" w:hAnsi="Arial" w:cs="Arial"/>
          <w:color w:val="000000"/>
          <w:kern w:val="0"/>
          <w:sz w:val="24"/>
          <w:szCs w:val="24"/>
        </w:rPr>
        <w:t>. All ayes.</w:t>
      </w:r>
    </w:p>
    <w:p w14:paraId="36D1F684" w14:textId="77777777" w:rsidR="00EF3C6D" w:rsidRDefault="00EF3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C131E23" w14:textId="7217C7CD" w:rsidR="00685BEA" w:rsidRDefault="0072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Cocca and seconded by Trustee Viera and carried, to accept </w:t>
      </w:r>
      <w:r>
        <w:rPr>
          <w:rFonts w:ascii="Arial" w:hAnsi="Arial" w:cs="Arial"/>
          <w:color w:val="000000"/>
          <w:kern w:val="0"/>
          <w:sz w:val="24"/>
          <w:szCs w:val="24"/>
        </w:rPr>
        <w:lastRenderedPageBreak/>
        <w:t xml:space="preserve">the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monthly recap</w:t>
      </w:r>
      <w:r>
        <w:rPr>
          <w:rFonts w:ascii="Arial" w:hAnsi="Arial" w:cs="Arial"/>
          <w:color w:val="000000"/>
          <w:kern w:val="0"/>
          <w:sz w:val="24"/>
          <w:szCs w:val="24"/>
        </w:rPr>
        <w:t>s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 xml:space="preserve"> for GIPA and DPW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for the period of February 1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5</w:t>
      </w:r>
      <w:r>
        <w:rPr>
          <w:rFonts w:ascii="Arial" w:hAnsi="Arial" w:cs="Arial"/>
          <w:color w:val="000000"/>
          <w:kern w:val="0"/>
          <w:sz w:val="24"/>
          <w:szCs w:val="24"/>
        </w:rPr>
        <w:t>, 2024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 xml:space="preserve"> to March 14, 2024</w:t>
      </w:r>
      <w:r>
        <w:rPr>
          <w:rFonts w:ascii="Arial" w:hAnsi="Arial" w:cs="Arial"/>
          <w:color w:val="000000"/>
          <w:kern w:val="0"/>
          <w:sz w:val="24"/>
          <w:szCs w:val="24"/>
        </w:rPr>
        <w:t>. All ayes.</w:t>
      </w:r>
    </w:p>
    <w:p w14:paraId="14780988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E4C4298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further business.</w:t>
      </w:r>
    </w:p>
    <w:p w14:paraId="1EA37C0A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0DA55AB" w14:textId="4C24401A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Trustee Viera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 xml:space="preserve">Trustee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Cocca</w:t>
      </w:r>
      <w:r w:rsidR="006355B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adjourn the meeting at 6:0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4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kern w:val="0"/>
          <w:sz w:val="24"/>
          <w:szCs w:val="24"/>
        </w:rPr>
        <w:t>m. All ayes.</w:t>
      </w:r>
    </w:p>
    <w:p w14:paraId="53151FEA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C7646F2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685BEA" w:rsidSect="00FD46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7267986-8841-4889-AE0F-7FD0F5FF9FB1}"/>
    <w:docVar w:name="dgnword-eventsink" w:val="363111392"/>
  </w:docVars>
  <w:rsids>
    <w:rsidRoot w:val="00F10F3C"/>
    <w:rsid w:val="000D5E44"/>
    <w:rsid w:val="00161D9A"/>
    <w:rsid w:val="00165D47"/>
    <w:rsid w:val="001C2D08"/>
    <w:rsid w:val="00202815"/>
    <w:rsid w:val="00242CB2"/>
    <w:rsid w:val="002C73FD"/>
    <w:rsid w:val="003D4262"/>
    <w:rsid w:val="003F12EC"/>
    <w:rsid w:val="00417992"/>
    <w:rsid w:val="00454E19"/>
    <w:rsid w:val="00464520"/>
    <w:rsid w:val="00477A6D"/>
    <w:rsid w:val="00495083"/>
    <w:rsid w:val="004B3D02"/>
    <w:rsid w:val="004F7EEC"/>
    <w:rsid w:val="005115AE"/>
    <w:rsid w:val="00523386"/>
    <w:rsid w:val="00633703"/>
    <w:rsid w:val="006355BE"/>
    <w:rsid w:val="00685BEA"/>
    <w:rsid w:val="00703B8C"/>
    <w:rsid w:val="007222B9"/>
    <w:rsid w:val="00724EA2"/>
    <w:rsid w:val="007352DC"/>
    <w:rsid w:val="007745C9"/>
    <w:rsid w:val="007A7E40"/>
    <w:rsid w:val="007C2B5F"/>
    <w:rsid w:val="007D65F5"/>
    <w:rsid w:val="00813B13"/>
    <w:rsid w:val="00883C40"/>
    <w:rsid w:val="009254FB"/>
    <w:rsid w:val="00926BE6"/>
    <w:rsid w:val="009B3830"/>
    <w:rsid w:val="00A06527"/>
    <w:rsid w:val="00A41F8A"/>
    <w:rsid w:val="00AC21B3"/>
    <w:rsid w:val="00AE4ADE"/>
    <w:rsid w:val="00C06AD3"/>
    <w:rsid w:val="00DA6C1C"/>
    <w:rsid w:val="00EB0748"/>
    <w:rsid w:val="00EF3C6D"/>
    <w:rsid w:val="00F10F3C"/>
    <w:rsid w:val="00F654FE"/>
    <w:rsid w:val="00F74CD6"/>
    <w:rsid w:val="00F91245"/>
    <w:rsid w:val="00F91404"/>
    <w:rsid w:val="00FD4671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0A5C6"/>
  <w14:defaultImageDpi w14:val="0"/>
  <w15:docId w15:val="{F7CB2CB6-F2DE-4E26-A0EA-C016BBA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michele.bourgeois</dc:creator>
  <cp:keywords/>
  <dc:description/>
  <cp:lastModifiedBy>michele.bourgeois</cp:lastModifiedBy>
  <cp:revision>5</cp:revision>
  <cp:lastPrinted>2024-01-19T16:09:00Z</cp:lastPrinted>
  <dcterms:created xsi:type="dcterms:W3CDTF">2024-03-20T14:32:00Z</dcterms:created>
  <dcterms:modified xsi:type="dcterms:W3CDTF">2024-03-20T14:41:00Z</dcterms:modified>
</cp:coreProperties>
</file>