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73" w:rsidRDefault="00441D73" w:rsidP="00441D73">
      <w:pPr>
        <w:pStyle w:val="BodyText"/>
      </w:pPr>
      <w:r>
        <w:t>The minutes of the regular meeting of the Board of Trustees of the Green Island Power Authority held on Monday, November 23, 2020 at 6:</w:t>
      </w:r>
      <w:r w:rsidR="00466231">
        <w:t xml:space="preserve">02 </w:t>
      </w:r>
      <w:r>
        <w:t>p.m. at the Green Island Municipal Center, 19 George Street, Green Island, New York</w:t>
      </w:r>
    </w:p>
    <w:p w:rsidR="00441D73" w:rsidRDefault="00441D73" w:rsidP="00441D73">
      <w:pPr>
        <w:pStyle w:val="BodyText"/>
      </w:pPr>
    </w:p>
    <w:p w:rsidR="00441D73" w:rsidRDefault="00441D73" w:rsidP="00441D73">
      <w:pPr>
        <w:pStyle w:val="BodyText"/>
      </w:pPr>
      <w:r>
        <w:t>Chairperson Ellen M. McNulty-Ryan called the meeting to order.</w:t>
      </w:r>
    </w:p>
    <w:p w:rsidR="00441D73" w:rsidRDefault="00441D73" w:rsidP="00441D73">
      <w:pPr>
        <w:jc w:val="both"/>
      </w:pPr>
    </w:p>
    <w:p w:rsidR="00C801D4" w:rsidRDefault="00441D73" w:rsidP="00441D73">
      <w:pPr>
        <w:jc w:val="both"/>
      </w:pPr>
      <w:r>
        <w:t>Pres</w:t>
      </w:r>
      <w:r w:rsidR="00BD32C8">
        <w:t>ent:  Chairperson McNulty-Ryan.</w:t>
      </w:r>
    </w:p>
    <w:p w:rsidR="00C801D4" w:rsidRDefault="00C801D4" w:rsidP="00441D73">
      <w:pPr>
        <w:jc w:val="both"/>
      </w:pPr>
    </w:p>
    <w:p w:rsidR="00441D73" w:rsidRDefault="00C801D4" w:rsidP="00441D73">
      <w:pPr>
        <w:jc w:val="both"/>
      </w:pPr>
      <w:r>
        <w:t>In attendance</w:t>
      </w:r>
      <w:r w:rsidR="00441D73">
        <w:t xml:space="preserve"> via Zoom meeting:  </w:t>
      </w:r>
      <w:r>
        <w:t xml:space="preserve">Vice Chairperson Perfetti, </w:t>
      </w:r>
      <w:r w:rsidR="00441D73">
        <w:t>Trustee Bourgeois, Trustee Cocca</w:t>
      </w:r>
      <w:r>
        <w:t xml:space="preserve">, </w:t>
      </w:r>
      <w:r w:rsidR="00BD32C8">
        <w:t>Attorney Legnard and Madeline Paterniani, CFO.</w:t>
      </w:r>
      <w:r w:rsidR="00441D73">
        <w:t xml:space="preserve"> </w:t>
      </w:r>
    </w:p>
    <w:p w:rsidR="00441D73" w:rsidRDefault="00441D73" w:rsidP="00441D73">
      <w:pPr>
        <w:jc w:val="both"/>
      </w:pPr>
    </w:p>
    <w:p w:rsidR="00441D73" w:rsidRDefault="00441D73" w:rsidP="00441D73">
      <w:pPr>
        <w:jc w:val="both"/>
      </w:pPr>
      <w:r>
        <w:t>Absent:  Trustee DeMento</w:t>
      </w:r>
      <w:r w:rsidR="001A0A65">
        <w:t xml:space="preserve"> and Kristin M. Swinton, CEO</w:t>
      </w:r>
    </w:p>
    <w:p w:rsidR="00441D73" w:rsidRDefault="00441D73" w:rsidP="00441D73">
      <w:pPr>
        <w:jc w:val="both"/>
      </w:pPr>
    </w:p>
    <w:p w:rsidR="00441D73" w:rsidRDefault="00441D73" w:rsidP="00441D73">
      <w:pPr>
        <w:jc w:val="both"/>
      </w:pPr>
      <w:r>
        <w:t xml:space="preserve">On a motion by Trustee </w:t>
      </w:r>
      <w:r w:rsidR="00BD32C8">
        <w:t>Bourgeois</w:t>
      </w:r>
      <w:r>
        <w:t xml:space="preserve"> seconded by </w:t>
      </w:r>
      <w:r w:rsidR="00BD32C8">
        <w:t>Vice Chairperson Perfetti</w:t>
      </w:r>
      <w:r>
        <w:t xml:space="preserve"> and carried, to excuse the absentee</w:t>
      </w:r>
      <w:r w:rsidR="001A0A65">
        <w:t>s</w:t>
      </w:r>
      <w:r>
        <w:t>.  All ayes.</w:t>
      </w:r>
    </w:p>
    <w:p w:rsidR="00441D73" w:rsidRDefault="00441D73" w:rsidP="00441D73">
      <w:pPr>
        <w:jc w:val="both"/>
      </w:pPr>
    </w:p>
    <w:p w:rsidR="00441D73" w:rsidRDefault="00441D73" w:rsidP="00441D73">
      <w:pPr>
        <w:jc w:val="both"/>
      </w:pPr>
      <w:r>
        <w:t>Also, in attendance:  Sean Ward and Michele Bourgeois for “Live Stream” at www.villageofgreenisland.com.</w:t>
      </w:r>
    </w:p>
    <w:p w:rsidR="00441D73" w:rsidRDefault="00441D73" w:rsidP="00441D73">
      <w:pPr>
        <w:jc w:val="both"/>
      </w:pPr>
    </w:p>
    <w:p w:rsidR="00441D73" w:rsidRDefault="00441D73" w:rsidP="00441D73">
      <w:pPr>
        <w:jc w:val="both"/>
      </w:pPr>
      <w:r>
        <w:t xml:space="preserve">Chairperson McNulty-Ryan noted that Public Forum is canceled due to COIVD–19 situation.  </w:t>
      </w:r>
    </w:p>
    <w:p w:rsidR="00441D73" w:rsidRDefault="00441D73" w:rsidP="00441D73">
      <w:pPr>
        <w:jc w:val="both"/>
      </w:pPr>
    </w:p>
    <w:p w:rsidR="00441D73" w:rsidRDefault="00441D73" w:rsidP="00441D73">
      <w:pPr>
        <w:jc w:val="both"/>
      </w:pPr>
      <w:r>
        <w:t xml:space="preserve">Chairperson McNulty-Ryan stated that the next item is consideration of the minutes of the regular meeting held on </w:t>
      </w:r>
      <w:r w:rsidR="00BD32C8">
        <w:t>October 19</w:t>
      </w:r>
      <w:r>
        <w:t>, 2020.</w:t>
      </w:r>
    </w:p>
    <w:p w:rsidR="00441D73" w:rsidRDefault="00441D73" w:rsidP="00441D73">
      <w:pPr>
        <w:spacing w:before="240"/>
        <w:jc w:val="both"/>
      </w:pPr>
      <w:r>
        <w:t xml:space="preserve">On a motion by </w:t>
      </w:r>
      <w:r w:rsidR="00BD32C8">
        <w:t>Vice Chairperson Perfetti</w:t>
      </w:r>
      <w:r>
        <w:t xml:space="preserve"> seconded by </w:t>
      </w:r>
      <w:r w:rsidR="00BD32C8">
        <w:t xml:space="preserve">Trustee Cocca </w:t>
      </w:r>
      <w:r>
        <w:t xml:space="preserve">and carried, to approve the minutes of the regular meeting held on </w:t>
      </w:r>
      <w:r w:rsidR="00BD32C8">
        <w:t>October 19</w:t>
      </w:r>
      <w:r>
        <w:t>, 2020.  All ayes.</w:t>
      </w:r>
    </w:p>
    <w:p w:rsidR="00441D73" w:rsidRDefault="00441D73" w:rsidP="00441D73">
      <w:pPr>
        <w:jc w:val="both"/>
      </w:pPr>
    </w:p>
    <w:p w:rsidR="00441D73" w:rsidRDefault="00441D73" w:rsidP="00441D73">
      <w:pPr>
        <w:jc w:val="both"/>
      </w:pPr>
      <w:r>
        <w:t>No communications.</w:t>
      </w:r>
    </w:p>
    <w:p w:rsidR="00441D73" w:rsidRDefault="00441D73" w:rsidP="00441D73">
      <w:pPr>
        <w:jc w:val="both"/>
      </w:pPr>
    </w:p>
    <w:p w:rsidR="00441D73" w:rsidRDefault="00441D73" w:rsidP="00441D73">
      <w:pPr>
        <w:jc w:val="both"/>
      </w:pPr>
      <w:r>
        <w:t xml:space="preserve">Chairperson McNulty-Ryan stated that the next item is consideration of the Approval of Claims for the month.  </w:t>
      </w:r>
    </w:p>
    <w:p w:rsidR="00441D73" w:rsidRDefault="00441D73" w:rsidP="00441D73">
      <w:pPr>
        <w:jc w:val="both"/>
      </w:pPr>
    </w:p>
    <w:p w:rsidR="00441D73" w:rsidRDefault="00441D73" w:rsidP="00441D73">
      <w:pPr>
        <w:jc w:val="both"/>
      </w:pPr>
      <w:r>
        <w:t xml:space="preserve">On a motion by </w:t>
      </w:r>
      <w:r w:rsidR="00BD32C8">
        <w:t>Vice Chairperson</w:t>
      </w:r>
      <w:r>
        <w:t xml:space="preserve"> </w:t>
      </w:r>
      <w:r w:rsidR="00BD32C8">
        <w:t>Perfetti</w:t>
      </w:r>
      <w:r>
        <w:t xml:space="preserve"> seconded by Trustee </w:t>
      </w:r>
      <w:r w:rsidR="00BD32C8">
        <w:t xml:space="preserve">Bourgeois </w:t>
      </w:r>
      <w:r>
        <w:t>and carried, to approve the claims as submitted in the amount of $</w:t>
      </w:r>
      <w:r w:rsidR="00C801D4">
        <w:t>64,821.18</w:t>
      </w:r>
      <w:r>
        <w:t xml:space="preserve"> and to grant authorization for the payment of any routine invoices that are received for the month.  All ayes.  </w:t>
      </w:r>
    </w:p>
    <w:p w:rsidR="00441D73" w:rsidRDefault="00441D73" w:rsidP="00441D73">
      <w:pPr>
        <w:jc w:val="both"/>
      </w:pPr>
    </w:p>
    <w:p w:rsidR="00441D73" w:rsidRDefault="00441D73" w:rsidP="00441D73">
      <w:pPr>
        <w:jc w:val="both"/>
      </w:pPr>
      <w:r>
        <w:t>Chairperson McNulty-Ryan stated that the next item is consideration of the monthly reports by the Treasurer/Chief Financial Officer.</w:t>
      </w:r>
    </w:p>
    <w:p w:rsidR="00441D73" w:rsidRDefault="00441D73" w:rsidP="00441D73">
      <w:pPr>
        <w:jc w:val="both"/>
      </w:pPr>
    </w:p>
    <w:p w:rsidR="00441D73" w:rsidRDefault="00441D73" w:rsidP="00441D73">
      <w:pPr>
        <w:jc w:val="both"/>
      </w:pPr>
      <w:r>
        <w:t xml:space="preserve">On a motion by Trustee </w:t>
      </w:r>
      <w:r w:rsidR="00BD32C8">
        <w:t>Cocca</w:t>
      </w:r>
      <w:r>
        <w:t xml:space="preserve"> seconded by </w:t>
      </w:r>
      <w:r w:rsidR="00BD32C8">
        <w:t>Trustee Bourgeois</w:t>
      </w:r>
      <w:r>
        <w:t xml:space="preserve"> and carried, to accept the monthly reports by the Treasurer/Chief Financial Officer.  All ayes.</w:t>
      </w:r>
    </w:p>
    <w:p w:rsidR="00BD32C8" w:rsidRDefault="00BD32C8" w:rsidP="00441D73">
      <w:pPr>
        <w:jc w:val="both"/>
      </w:pPr>
    </w:p>
    <w:p w:rsidR="00BD32C8" w:rsidRDefault="00BD32C8" w:rsidP="00441D73">
      <w:pPr>
        <w:jc w:val="both"/>
      </w:pPr>
      <w:r>
        <w:t xml:space="preserve">Other Business – </w:t>
      </w:r>
    </w:p>
    <w:p w:rsidR="00BD32C8" w:rsidRDefault="00BD32C8" w:rsidP="00441D73">
      <w:pPr>
        <w:jc w:val="both"/>
      </w:pPr>
    </w:p>
    <w:p w:rsidR="001A0A65" w:rsidRDefault="00BD32C8" w:rsidP="00441D73">
      <w:pPr>
        <w:jc w:val="both"/>
      </w:pPr>
      <w:r>
        <w:t xml:space="preserve">Chairperson McNulty-Ryan stated that we have a resolution </w:t>
      </w:r>
      <w:r w:rsidR="00341DBC">
        <w:t xml:space="preserve">for consideration of </w:t>
      </w:r>
      <w:r w:rsidR="001A0A65">
        <w:t xml:space="preserve">adopting </w:t>
      </w:r>
      <w:r w:rsidR="00341DBC">
        <w:t xml:space="preserve">a resolution </w:t>
      </w:r>
      <w:r w:rsidR="001A0A65">
        <w:t xml:space="preserve">authorizing the appointment </w:t>
      </w:r>
      <w:r w:rsidR="00341DBC">
        <w:t>of bond counsel to proceed with the Request for Proposals for refinancing.</w:t>
      </w:r>
    </w:p>
    <w:p w:rsidR="001A0A65" w:rsidRPr="00E14EF0" w:rsidRDefault="001A0A65" w:rsidP="00441D73">
      <w:pPr>
        <w:jc w:val="both"/>
      </w:pPr>
      <w:r w:rsidRPr="00941B9D">
        <w:lastRenderedPageBreak/>
        <w:t>Madeline proceeded to give comment.</w:t>
      </w:r>
      <w:r w:rsidR="002C4E05" w:rsidRPr="00941B9D">
        <w:t xml:space="preserve">  Last month we had on the agenda</w:t>
      </w:r>
      <w:r w:rsidR="00941B9D">
        <w:t xml:space="preserve"> consideration of a refinance proposal from Robert W. Baird &amp; Co., Inc. that was to be forwarded to bond counsel for review. </w:t>
      </w:r>
      <w:r w:rsidR="002C4E05" w:rsidRPr="00941B9D">
        <w:t xml:space="preserve"> </w:t>
      </w:r>
      <w:r w:rsidR="00E14EF0">
        <w:t xml:space="preserve">This addition is to obtain bond counsel.  We are going to use Connie Cahill which the Village has used </w:t>
      </w:r>
      <w:r w:rsidR="00941B9D">
        <w:t>several times and were happy with her.</w:t>
      </w:r>
      <w:r w:rsidR="00E14EF0">
        <w:t xml:space="preserve">  She has drafted an RFP for us </w:t>
      </w:r>
      <w:r w:rsidR="00941B9D">
        <w:t xml:space="preserve">because we actually have </w:t>
      </w:r>
      <w:r w:rsidR="00E14EF0">
        <w:t xml:space="preserve">to go out </w:t>
      </w:r>
      <w:r w:rsidR="00941B9D">
        <w:t xml:space="preserve">with an RFP and this would give us a proposal both from the </w:t>
      </w:r>
      <w:r w:rsidR="00D56A70">
        <w:t>public</w:t>
      </w:r>
      <w:r w:rsidR="00941B9D">
        <w:t xml:space="preserve"> sector and </w:t>
      </w:r>
      <w:r w:rsidR="00D56A70">
        <w:t>private</w:t>
      </w:r>
      <w:r w:rsidR="00941B9D">
        <w:t xml:space="preserve"> sector.</w:t>
      </w:r>
    </w:p>
    <w:p w:rsidR="00341DBC" w:rsidRDefault="00341DBC" w:rsidP="00441D73">
      <w:pPr>
        <w:jc w:val="both"/>
      </w:pPr>
    </w:p>
    <w:p w:rsidR="00441D73" w:rsidRDefault="00341DBC" w:rsidP="00441D73">
      <w:pPr>
        <w:jc w:val="both"/>
      </w:pPr>
      <w:r>
        <w:t>On a motion by Vice Chairperson Perfetti seconded by Trustee Bourgeois and carried, to</w:t>
      </w:r>
      <w:r w:rsidR="00CE2A7C">
        <w:t xml:space="preserve"> </w:t>
      </w:r>
      <w:r w:rsidR="00CE2A7C">
        <w:t>hereby appoint Barclay Damon, LLP as Bond Counsel</w:t>
      </w:r>
      <w:r w:rsidR="00CE2A7C">
        <w:t xml:space="preserve"> and</w:t>
      </w:r>
      <w:r>
        <w:t xml:space="preserve"> adopt </w:t>
      </w:r>
      <w:r w:rsidR="00CE2A7C">
        <w:t xml:space="preserve">a </w:t>
      </w:r>
      <w:r w:rsidR="001A0A65">
        <w:t>Resolution authorizing the circulation of a Request for Proposals for the direct purchase of $10,500,000 Green Island Power Authority Power System Revenue Refunding Bonds, Series 2021 A, B &amp; C</w:t>
      </w:r>
      <w:r w:rsidR="00CE2A7C">
        <w:t xml:space="preserve">. </w:t>
      </w:r>
      <w:bookmarkStart w:id="0" w:name="_GoBack"/>
      <w:bookmarkEnd w:id="0"/>
      <w:r w:rsidR="001A0A65">
        <w:t xml:space="preserve"> All ayes.</w:t>
      </w:r>
    </w:p>
    <w:p w:rsidR="00441D73" w:rsidRDefault="00441D73" w:rsidP="00441D73">
      <w:pPr>
        <w:jc w:val="both"/>
      </w:pPr>
    </w:p>
    <w:p w:rsidR="00441D73" w:rsidRDefault="00441D73" w:rsidP="00441D73">
      <w:pPr>
        <w:jc w:val="both"/>
      </w:pPr>
      <w:r>
        <w:t xml:space="preserve">No further business. </w:t>
      </w:r>
    </w:p>
    <w:p w:rsidR="00BF74DA" w:rsidRDefault="00BF74DA" w:rsidP="00441D73">
      <w:pPr>
        <w:jc w:val="both"/>
      </w:pPr>
    </w:p>
    <w:p w:rsidR="00BF74DA" w:rsidRDefault="00BF74DA" w:rsidP="00441D73">
      <w:pPr>
        <w:jc w:val="both"/>
      </w:pPr>
      <w:r>
        <w:t>Chairperson McNulty-Ryan stated that she would like to provide COVID update.  We had some COVID things going on, every</w:t>
      </w:r>
      <w:r w:rsidR="002C4E05">
        <w:t>body</w:t>
      </w:r>
      <w:r>
        <w:t xml:space="preserve"> is released and doing well and recovered and would like it noted for minutes.</w:t>
      </w:r>
    </w:p>
    <w:p w:rsidR="00441D73" w:rsidRDefault="00441D73" w:rsidP="00441D73">
      <w:pPr>
        <w:jc w:val="both"/>
      </w:pPr>
    </w:p>
    <w:p w:rsidR="00441D73" w:rsidRDefault="00441D73" w:rsidP="00441D73">
      <w:pPr>
        <w:jc w:val="both"/>
      </w:pPr>
      <w:r>
        <w:t xml:space="preserve">On a motion by </w:t>
      </w:r>
      <w:r w:rsidR="00341DBC">
        <w:t>Vice Chairperson Perfetti</w:t>
      </w:r>
      <w:r>
        <w:t xml:space="preserve"> seconded by </w:t>
      </w:r>
      <w:r w:rsidR="00341DBC">
        <w:t>Trustee Bourgeois</w:t>
      </w:r>
      <w:r>
        <w:t xml:space="preserve"> and carried, to adjourn the meeting at 6:</w:t>
      </w:r>
      <w:r w:rsidR="00466231">
        <w:t>07</w:t>
      </w:r>
      <w:r>
        <w:t xml:space="preserve"> p.m.  All ayes.</w:t>
      </w:r>
    </w:p>
    <w:p w:rsidR="00441D73" w:rsidRDefault="00441D73" w:rsidP="00441D73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7C" w:rsidRDefault="00CE2A7C" w:rsidP="00CE2A7C">
      <w:r>
        <w:separator/>
      </w:r>
    </w:p>
  </w:endnote>
  <w:endnote w:type="continuationSeparator" w:id="0">
    <w:p w:rsidR="00CE2A7C" w:rsidRDefault="00CE2A7C" w:rsidP="00CE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93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A7C" w:rsidRDefault="00CE2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A7C" w:rsidRDefault="00CE2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7C" w:rsidRDefault="00CE2A7C" w:rsidP="00CE2A7C">
      <w:r>
        <w:separator/>
      </w:r>
    </w:p>
  </w:footnote>
  <w:footnote w:type="continuationSeparator" w:id="0">
    <w:p w:rsidR="00CE2A7C" w:rsidRDefault="00CE2A7C" w:rsidP="00CE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73"/>
    <w:rsid w:val="00025518"/>
    <w:rsid w:val="000D07DB"/>
    <w:rsid w:val="000D296A"/>
    <w:rsid w:val="000D5FC6"/>
    <w:rsid w:val="001331F7"/>
    <w:rsid w:val="00143EDC"/>
    <w:rsid w:val="001801AD"/>
    <w:rsid w:val="001A0A65"/>
    <w:rsid w:val="002C4E05"/>
    <w:rsid w:val="00330BBE"/>
    <w:rsid w:val="00341DBC"/>
    <w:rsid w:val="00441D73"/>
    <w:rsid w:val="00466231"/>
    <w:rsid w:val="004E0A43"/>
    <w:rsid w:val="00595AEE"/>
    <w:rsid w:val="005B60F5"/>
    <w:rsid w:val="006724BF"/>
    <w:rsid w:val="00690FAC"/>
    <w:rsid w:val="007257B8"/>
    <w:rsid w:val="00874079"/>
    <w:rsid w:val="00927449"/>
    <w:rsid w:val="00941B9D"/>
    <w:rsid w:val="00A200FA"/>
    <w:rsid w:val="00A53CE8"/>
    <w:rsid w:val="00B13DC9"/>
    <w:rsid w:val="00B75512"/>
    <w:rsid w:val="00BD32C8"/>
    <w:rsid w:val="00BF74DA"/>
    <w:rsid w:val="00C801D4"/>
    <w:rsid w:val="00CE2A7C"/>
    <w:rsid w:val="00D56A70"/>
    <w:rsid w:val="00DE42EF"/>
    <w:rsid w:val="00E14EF0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41D7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41D7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A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A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41D7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41D7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A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A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6</cp:revision>
  <dcterms:created xsi:type="dcterms:W3CDTF">2020-11-24T16:52:00Z</dcterms:created>
  <dcterms:modified xsi:type="dcterms:W3CDTF">2020-12-02T14:39:00Z</dcterms:modified>
</cp:coreProperties>
</file>