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917" w:rsidRPr="006E3917" w:rsidRDefault="006E3917" w:rsidP="006E3917">
      <w:pPr>
        <w:pStyle w:val="BodyTextIndent2"/>
      </w:pPr>
      <w:bookmarkStart w:id="0" w:name="_GoBack"/>
      <w:bookmarkEnd w:id="0"/>
      <w:r w:rsidRPr="006E3917">
        <w:t xml:space="preserve">The minutes of the </w:t>
      </w:r>
      <w:r w:rsidRPr="006E3917">
        <w:rPr>
          <w:b/>
          <w:bCs/>
          <w:u w:val="single"/>
        </w:rPr>
        <w:t>monthly meeting</w:t>
      </w:r>
      <w:r w:rsidRPr="006E3917">
        <w:t xml:space="preserve"> of the Village of Green Island Industrial Development Agency meeting held on Wednesday, </w:t>
      </w:r>
      <w:r>
        <w:t>June 19</w:t>
      </w:r>
      <w:r w:rsidRPr="006E3917">
        <w:t>, 2019 at 3:0</w:t>
      </w:r>
      <w:r>
        <w:t>2</w:t>
      </w:r>
      <w:r w:rsidRPr="006E3917">
        <w:t xml:space="preserve"> p.m. at the Village Office, 2</w:t>
      </w:r>
      <w:r w:rsidRPr="006E3917">
        <w:rPr>
          <w:vertAlign w:val="superscript"/>
        </w:rPr>
        <w:t>nd</w:t>
      </w:r>
      <w:r w:rsidRPr="006E3917">
        <w:t xml:space="preserve"> Floor Small Conference Room, 20 Clinton Street, Green Island, NY.</w:t>
      </w:r>
    </w:p>
    <w:p w:rsidR="006E3917" w:rsidRPr="006E3917" w:rsidRDefault="006E3917" w:rsidP="006E3917">
      <w:pPr>
        <w:ind w:left="-540"/>
        <w:jc w:val="both"/>
      </w:pPr>
    </w:p>
    <w:p w:rsidR="006E3917" w:rsidRPr="006E3917" w:rsidRDefault="006E3917" w:rsidP="006E3917">
      <w:pPr>
        <w:ind w:left="-540"/>
        <w:jc w:val="both"/>
      </w:pPr>
      <w:r w:rsidRPr="006E3917">
        <w:t>Chairperson Rachel A. Perfetti called the meeting to order.</w:t>
      </w:r>
    </w:p>
    <w:p w:rsidR="006E3917" w:rsidRPr="006E3917" w:rsidRDefault="006E3917" w:rsidP="006E3917">
      <w:pPr>
        <w:ind w:left="-540"/>
        <w:jc w:val="both"/>
      </w:pPr>
    </w:p>
    <w:p w:rsidR="006E3917" w:rsidRDefault="006E3917" w:rsidP="006E3917">
      <w:pPr>
        <w:ind w:left="-540"/>
        <w:jc w:val="both"/>
      </w:pPr>
      <w:r w:rsidRPr="006E3917">
        <w:t xml:space="preserve">Present:  Chairperson Perfetti, </w:t>
      </w:r>
      <w:r>
        <w:t xml:space="preserve">Treasurer Alix and </w:t>
      </w:r>
      <w:r w:rsidRPr="006E3917">
        <w:t>Secretary Koniowka</w:t>
      </w:r>
      <w:r>
        <w:t>.</w:t>
      </w:r>
      <w:r w:rsidRPr="006E3917">
        <w:t xml:space="preserve"> </w:t>
      </w:r>
    </w:p>
    <w:p w:rsidR="006E3917" w:rsidRPr="006E3917" w:rsidRDefault="006E3917" w:rsidP="006E3917">
      <w:pPr>
        <w:ind w:left="-540"/>
        <w:jc w:val="both"/>
      </w:pPr>
    </w:p>
    <w:p w:rsidR="006E3917" w:rsidRPr="006E3917" w:rsidRDefault="006E3917" w:rsidP="006E3917">
      <w:pPr>
        <w:ind w:left="-540"/>
        <w:jc w:val="both"/>
      </w:pPr>
      <w:r w:rsidRPr="006E3917">
        <w:t xml:space="preserve">Also present:  Sean E. Ward, IDA Chief Executive Officer, John J. McNulty, IDA Chief Financial Officer and Michele Bourgeois, Assistant to the Chief Financial Officer. </w:t>
      </w:r>
    </w:p>
    <w:p w:rsidR="006E3917" w:rsidRPr="006E3917" w:rsidRDefault="006E3917" w:rsidP="006E3917">
      <w:pPr>
        <w:ind w:left="-540"/>
        <w:jc w:val="both"/>
      </w:pPr>
    </w:p>
    <w:p w:rsidR="006E3917" w:rsidRPr="006E3917" w:rsidRDefault="006E3917" w:rsidP="006E3917">
      <w:pPr>
        <w:ind w:left="-540"/>
        <w:jc w:val="both"/>
      </w:pPr>
      <w:r w:rsidRPr="006E3917">
        <w:t xml:space="preserve">Absent:  </w:t>
      </w:r>
      <w:r>
        <w:t>Attorney Legnard</w:t>
      </w:r>
      <w:r w:rsidRPr="006E3917">
        <w:t>.</w:t>
      </w:r>
    </w:p>
    <w:p w:rsidR="006E3917" w:rsidRPr="006E3917" w:rsidRDefault="006E3917" w:rsidP="006E3917">
      <w:pPr>
        <w:ind w:left="-540"/>
        <w:jc w:val="both"/>
      </w:pPr>
    </w:p>
    <w:p w:rsidR="006E3917" w:rsidRPr="006E3917" w:rsidRDefault="006E3917" w:rsidP="006E3917">
      <w:pPr>
        <w:ind w:left="-540"/>
        <w:jc w:val="both"/>
      </w:pPr>
      <w:r w:rsidRPr="006E3917">
        <w:t xml:space="preserve">On a motion by </w:t>
      </w:r>
      <w:r>
        <w:t>Treasurer Alix</w:t>
      </w:r>
      <w:r w:rsidRPr="006E3917">
        <w:t xml:space="preserve"> seconded by </w:t>
      </w:r>
      <w:r>
        <w:t xml:space="preserve">Secretary Koniowka </w:t>
      </w:r>
      <w:r w:rsidRPr="006E3917">
        <w:t>and carried, to excuse the absentee.  All ayes.</w:t>
      </w:r>
    </w:p>
    <w:p w:rsidR="006E3917" w:rsidRPr="006E3917" w:rsidRDefault="006E3917" w:rsidP="006E3917">
      <w:pPr>
        <w:ind w:left="-540"/>
        <w:jc w:val="both"/>
      </w:pPr>
    </w:p>
    <w:p w:rsidR="006E3917" w:rsidRPr="006E3917" w:rsidRDefault="006E3917" w:rsidP="006E3917">
      <w:pPr>
        <w:ind w:left="-540"/>
        <w:jc w:val="both"/>
      </w:pPr>
      <w:r w:rsidRPr="006E3917">
        <w:t xml:space="preserve">Chairperson Perfetti stated that the next item on our agenda is consideration of the minutes from </w:t>
      </w:r>
      <w:r>
        <w:t>May 15</w:t>
      </w:r>
      <w:r w:rsidRPr="006E3917">
        <w:t>, 2019 meeting of the IDA.</w:t>
      </w:r>
    </w:p>
    <w:p w:rsidR="006E3917" w:rsidRPr="006E3917" w:rsidRDefault="006E3917" w:rsidP="006E3917">
      <w:pPr>
        <w:ind w:left="-540"/>
        <w:jc w:val="both"/>
      </w:pPr>
    </w:p>
    <w:p w:rsidR="006E3917" w:rsidRPr="006E3917" w:rsidRDefault="006E3917" w:rsidP="006E3917">
      <w:pPr>
        <w:ind w:left="-540"/>
        <w:jc w:val="both"/>
      </w:pPr>
      <w:r w:rsidRPr="006E3917">
        <w:t xml:space="preserve">On a motion by </w:t>
      </w:r>
      <w:r>
        <w:t>Secretary Koniowka</w:t>
      </w:r>
      <w:r w:rsidRPr="006E3917">
        <w:t xml:space="preserve"> seconded by </w:t>
      </w:r>
      <w:r>
        <w:t>Treasurer Alix</w:t>
      </w:r>
      <w:r w:rsidRPr="006E3917">
        <w:t xml:space="preserve"> and carried, to approve the minutes of the monthly meeting held on </w:t>
      </w:r>
      <w:r>
        <w:t>May 15</w:t>
      </w:r>
      <w:r w:rsidRPr="006E3917">
        <w:t>, 2019.   All ayes.</w:t>
      </w:r>
    </w:p>
    <w:p w:rsidR="006E3917" w:rsidRPr="006E3917" w:rsidRDefault="006E3917" w:rsidP="006E3917">
      <w:pPr>
        <w:ind w:left="-540"/>
        <w:jc w:val="both"/>
      </w:pPr>
    </w:p>
    <w:p w:rsidR="006E3917" w:rsidRPr="006E3917" w:rsidRDefault="006E3917" w:rsidP="006E3917">
      <w:pPr>
        <w:ind w:left="-540"/>
        <w:jc w:val="both"/>
      </w:pPr>
      <w:r w:rsidRPr="006E3917">
        <w:t xml:space="preserve">Chairperson Perfetti then asked for a motion on the monthly financial reports as submitted by the Chief Financial Officer for </w:t>
      </w:r>
      <w:r>
        <w:t>May</w:t>
      </w:r>
      <w:r w:rsidRPr="006E3917">
        <w:t xml:space="preserve"> 2019. </w:t>
      </w:r>
    </w:p>
    <w:p w:rsidR="006E3917" w:rsidRPr="006E3917" w:rsidRDefault="006E3917" w:rsidP="006E3917">
      <w:pPr>
        <w:ind w:left="-540"/>
        <w:jc w:val="both"/>
      </w:pPr>
    </w:p>
    <w:p w:rsidR="006E3917" w:rsidRPr="006E3917" w:rsidRDefault="006E3917" w:rsidP="006E3917">
      <w:pPr>
        <w:ind w:left="-540"/>
        <w:jc w:val="both"/>
      </w:pPr>
      <w:r w:rsidRPr="006E3917">
        <w:t xml:space="preserve">Jack stated that we are right on target with the budget. </w:t>
      </w:r>
    </w:p>
    <w:p w:rsidR="006E3917" w:rsidRPr="006E3917" w:rsidRDefault="006E3917" w:rsidP="006E3917">
      <w:pPr>
        <w:ind w:left="-540"/>
        <w:jc w:val="both"/>
      </w:pPr>
    </w:p>
    <w:p w:rsidR="006E3917" w:rsidRPr="006E3917" w:rsidRDefault="006E3917" w:rsidP="006E3917">
      <w:pPr>
        <w:ind w:left="-540"/>
        <w:jc w:val="both"/>
      </w:pPr>
      <w:r w:rsidRPr="006E3917">
        <w:t xml:space="preserve">On a motion by </w:t>
      </w:r>
      <w:r>
        <w:t>Treasurer Alix</w:t>
      </w:r>
      <w:r w:rsidRPr="006E3917">
        <w:t xml:space="preserve"> seconded by </w:t>
      </w:r>
      <w:r>
        <w:t>Secretary Koniowka</w:t>
      </w:r>
      <w:r w:rsidRPr="006E3917">
        <w:t xml:space="preserve"> and carried, to accept the monthly financial report for </w:t>
      </w:r>
      <w:r>
        <w:t>May</w:t>
      </w:r>
      <w:r w:rsidRPr="006E3917">
        <w:t xml:space="preserve"> 2019 as submitted by the Chief Financial Officer.  All ayes.</w:t>
      </w:r>
    </w:p>
    <w:p w:rsidR="006E3917" w:rsidRPr="006E3917" w:rsidRDefault="006E3917" w:rsidP="006E3917">
      <w:pPr>
        <w:ind w:left="-540"/>
        <w:jc w:val="both"/>
      </w:pPr>
    </w:p>
    <w:p w:rsidR="006E3917" w:rsidRPr="006E3917" w:rsidRDefault="006E3917" w:rsidP="006E3917">
      <w:pPr>
        <w:ind w:left="-540"/>
        <w:jc w:val="both"/>
      </w:pPr>
      <w:r w:rsidRPr="006E3917">
        <w:t xml:space="preserve">Chairperson Perfetti stated that the next item for consideration is the Audit of Claims for </w:t>
      </w:r>
      <w:r>
        <w:t>May 15</w:t>
      </w:r>
      <w:r w:rsidRPr="006E3917">
        <w:t>, 2019 to present.</w:t>
      </w:r>
    </w:p>
    <w:p w:rsidR="006E3917" w:rsidRPr="006E3917" w:rsidRDefault="006E3917" w:rsidP="006E3917">
      <w:pPr>
        <w:ind w:left="-540"/>
        <w:jc w:val="both"/>
      </w:pPr>
    </w:p>
    <w:p w:rsidR="006E3917" w:rsidRDefault="006E3917" w:rsidP="006E3917">
      <w:pPr>
        <w:ind w:left="-540"/>
        <w:jc w:val="both"/>
      </w:pPr>
      <w:r w:rsidRPr="006E3917">
        <w:t xml:space="preserve">On a motion by </w:t>
      </w:r>
      <w:r>
        <w:t>Treasurer Alix</w:t>
      </w:r>
      <w:r w:rsidRPr="006E3917">
        <w:t xml:space="preserve"> seconded by </w:t>
      </w:r>
      <w:r>
        <w:t>Secretary Koniowka</w:t>
      </w:r>
      <w:r w:rsidRPr="006E3917">
        <w:t xml:space="preserve"> and carried, to approve the audit of claims for </w:t>
      </w:r>
      <w:r>
        <w:t>May 15</w:t>
      </w:r>
      <w:r w:rsidRPr="006E3917">
        <w:t>, 2019 to present.  All ayes.</w:t>
      </w:r>
    </w:p>
    <w:p w:rsidR="00496F49" w:rsidRDefault="00496F49" w:rsidP="006E3917">
      <w:pPr>
        <w:ind w:left="-540"/>
        <w:jc w:val="both"/>
      </w:pPr>
    </w:p>
    <w:p w:rsidR="00496F49" w:rsidRDefault="00496F49" w:rsidP="006E3917">
      <w:pPr>
        <w:ind w:left="-540"/>
        <w:jc w:val="both"/>
      </w:pPr>
      <w:r>
        <w:t>Chairperson Perfetti stated the next item is consideration of ratifying the Letter of Consent sent to NYS DEC for environmental easement pertaining to Starbuck Island Project as signed by Chief Executive Officer.</w:t>
      </w:r>
    </w:p>
    <w:p w:rsidR="00496F49" w:rsidRDefault="00496F49" w:rsidP="006E3917">
      <w:pPr>
        <w:ind w:left="-540"/>
        <w:jc w:val="both"/>
      </w:pPr>
    </w:p>
    <w:p w:rsidR="00496F49" w:rsidRDefault="00496F49" w:rsidP="006E3917">
      <w:pPr>
        <w:ind w:left="-540"/>
        <w:jc w:val="both"/>
      </w:pPr>
      <w:r>
        <w:t>Sean stated that we received notification from the attorney for Luizzi that they were closing with the DEC on their Brownfield Project and as part of the closing they were required, as owners to grant an environmental easement to DEC so that they could access it to test or monitor the Brownfield situation and they thought everything was okay until the IDA came up and when we do IDA financing, we become a lease holder to the property, which is really an owner even though it is only on paper</w:t>
      </w:r>
      <w:r w:rsidR="00273C47">
        <w:t>, so they requested on the 29</w:t>
      </w:r>
      <w:r w:rsidR="00273C47" w:rsidRPr="00273C47">
        <w:rPr>
          <w:vertAlign w:val="superscript"/>
        </w:rPr>
        <w:t>th</w:t>
      </w:r>
      <w:r w:rsidR="00273C47">
        <w:t xml:space="preserve"> or 30</w:t>
      </w:r>
      <w:r w:rsidR="00273C47" w:rsidRPr="00273C47">
        <w:rPr>
          <w:vertAlign w:val="superscript"/>
        </w:rPr>
        <w:t>th</w:t>
      </w:r>
      <w:r w:rsidR="00273C47">
        <w:t xml:space="preserve"> that we grant the </w:t>
      </w:r>
      <w:r w:rsidR="00273C47">
        <w:lastRenderedPageBreak/>
        <w:t>easement to the DEC as a lease holder of the project.  Normally, that is passed by this board, any granting or assignment of a lease or easement and in this case they were closing on the 31</w:t>
      </w:r>
      <w:r w:rsidR="00273C47" w:rsidRPr="00273C47">
        <w:rPr>
          <w:vertAlign w:val="superscript"/>
        </w:rPr>
        <w:t>st</w:t>
      </w:r>
      <w:r w:rsidR="00273C47">
        <w:t xml:space="preserve"> and he talked to everybody and everyone seemed to be okay with us ratifying the letter.  Our attorneys, Connie Cahill, Bond Counsel and Joe Legnard and they both agreed that ratifying would be okay as long as everyone was okay ahead of time.  So, we sent the letter and now we are just asking to ratify the assignment of lease.</w:t>
      </w:r>
    </w:p>
    <w:p w:rsidR="00273C47" w:rsidRDefault="00273C47" w:rsidP="006E3917">
      <w:pPr>
        <w:ind w:left="-540"/>
        <w:jc w:val="both"/>
      </w:pPr>
    </w:p>
    <w:p w:rsidR="00273C47" w:rsidRDefault="00273C47" w:rsidP="00273C47">
      <w:pPr>
        <w:ind w:left="-540"/>
        <w:jc w:val="both"/>
      </w:pPr>
      <w:r>
        <w:t>Chairperson Perfetti noted that everyone was aware of it and we saw the letter, so if someone could make a motion to ratify the letter being sent to NYS DEC.</w:t>
      </w:r>
    </w:p>
    <w:p w:rsidR="00273C47" w:rsidRDefault="00273C47" w:rsidP="00273C47">
      <w:pPr>
        <w:ind w:left="-540"/>
        <w:jc w:val="both"/>
      </w:pPr>
    </w:p>
    <w:p w:rsidR="00273C47" w:rsidRDefault="00273C47" w:rsidP="00273C47">
      <w:pPr>
        <w:ind w:left="-540"/>
        <w:jc w:val="both"/>
      </w:pPr>
      <w:r>
        <w:t>On a motion by Secretary Koniowka seconded by Chairperson Perfetti and carried, to ratify</w:t>
      </w:r>
      <w:r w:rsidR="00FA14F6">
        <w:t xml:space="preserve"> the Letter of Consent being sent to NYS DEC for environmental easement pertaining to Starbuck Island Project as signed by IDA Chief Executive Office, Sean E. Ward.  Two ayes and Treasurer Alix abstained from the vote.</w:t>
      </w:r>
    </w:p>
    <w:p w:rsidR="00FA14F6" w:rsidRDefault="00FA14F6" w:rsidP="00273C47">
      <w:pPr>
        <w:ind w:left="-540"/>
        <w:jc w:val="both"/>
      </w:pPr>
    </w:p>
    <w:p w:rsidR="00FA14F6" w:rsidRDefault="00FA14F6" w:rsidP="00273C47">
      <w:pPr>
        <w:ind w:left="-540"/>
        <w:jc w:val="both"/>
      </w:pPr>
      <w:r>
        <w:t>IDA CEO Sean Ward stated that there is another easement that they are looking to obtain for National Grid.  They are also looking for easement for the project and it would be same situation, we are named as a lease holder.  He hasn’t agreed to the language in the easement and neither has Attorney Legnard or our bond counsel.  We are still working out language and as soon as we can agree to language, we may or may not do that, so that is something for future consideration.</w:t>
      </w:r>
    </w:p>
    <w:p w:rsidR="006E3917" w:rsidRPr="006E3917" w:rsidRDefault="006E3917" w:rsidP="006E3917">
      <w:pPr>
        <w:jc w:val="both"/>
      </w:pPr>
    </w:p>
    <w:p w:rsidR="006E3917" w:rsidRPr="006E3917" w:rsidRDefault="006E3917" w:rsidP="006E3917">
      <w:pPr>
        <w:ind w:left="-540"/>
        <w:jc w:val="both"/>
      </w:pPr>
      <w:r w:rsidRPr="006E3917">
        <w:t>No further business.</w:t>
      </w:r>
    </w:p>
    <w:p w:rsidR="006E3917" w:rsidRPr="006E3917" w:rsidRDefault="006E3917" w:rsidP="006E3917">
      <w:pPr>
        <w:jc w:val="both"/>
      </w:pPr>
    </w:p>
    <w:p w:rsidR="006E3917" w:rsidRPr="006E3917" w:rsidRDefault="006E3917" w:rsidP="006E3917">
      <w:pPr>
        <w:ind w:left="-540"/>
        <w:jc w:val="both"/>
      </w:pPr>
      <w:r w:rsidRPr="006E3917">
        <w:t xml:space="preserve">On a motion by </w:t>
      </w:r>
      <w:r>
        <w:t>Treasurer Alix</w:t>
      </w:r>
      <w:r w:rsidRPr="006E3917">
        <w:t xml:space="preserve"> seconded by </w:t>
      </w:r>
      <w:r>
        <w:t>Secretary Koniowka</w:t>
      </w:r>
      <w:r w:rsidRPr="006E3917">
        <w:t xml:space="preserve"> and carried, to adjourn the meeting at 3:0</w:t>
      </w:r>
      <w:r>
        <w:t>7</w:t>
      </w:r>
      <w:r w:rsidRPr="006E3917">
        <w:t xml:space="preserve"> p.m.  All ayes.</w:t>
      </w:r>
    </w:p>
    <w:p w:rsidR="006E3917" w:rsidRPr="006E3917" w:rsidRDefault="006E3917" w:rsidP="006E3917"/>
    <w:p w:rsidR="00025518" w:rsidRPr="006E3917" w:rsidRDefault="00025518" w:rsidP="006E3917"/>
    <w:sectPr w:rsidR="00025518" w:rsidRPr="006E3917" w:rsidSect="006E3917">
      <w:footerReference w:type="default" r:id="rId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884" w:rsidRDefault="00440884" w:rsidP="00440884">
      <w:r>
        <w:separator/>
      </w:r>
    </w:p>
  </w:endnote>
  <w:endnote w:type="continuationSeparator" w:id="0">
    <w:p w:rsidR="00440884" w:rsidRDefault="00440884" w:rsidP="0044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15705"/>
      <w:docPartObj>
        <w:docPartGallery w:val="Page Numbers (Bottom of Page)"/>
        <w:docPartUnique/>
      </w:docPartObj>
    </w:sdtPr>
    <w:sdtEndPr>
      <w:rPr>
        <w:noProof/>
      </w:rPr>
    </w:sdtEndPr>
    <w:sdtContent>
      <w:p w:rsidR="00440884" w:rsidRDefault="004408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40884" w:rsidRDefault="004408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884" w:rsidRDefault="00440884" w:rsidP="00440884">
      <w:r>
        <w:separator/>
      </w:r>
    </w:p>
  </w:footnote>
  <w:footnote w:type="continuationSeparator" w:id="0">
    <w:p w:rsidR="00440884" w:rsidRDefault="00440884" w:rsidP="00440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17"/>
    <w:rsid w:val="00025518"/>
    <w:rsid w:val="000D07DB"/>
    <w:rsid w:val="000D296A"/>
    <w:rsid w:val="000D5FC6"/>
    <w:rsid w:val="001331F7"/>
    <w:rsid w:val="00143EDC"/>
    <w:rsid w:val="001801AD"/>
    <w:rsid w:val="00273C47"/>
    <w:rsid w:val="00330BBE"/>
    <w:rsid w:val="00440884"/>
    <w:rsid w:val="00496F49"/>
    <w:rsid w:val="004E0A43"/>
    <w:rsid w:val="00595AEE"/>
    <w:rsid w:val="005B60F5"/>
    <w:rsid w:val="006724BF"/>
    <w:rsid w:val="00690FAC"/>
    <w:rsid w:val="006E3917"/>
    <w:rsid w:val="007257B8"/>
    <w:rsid w:val="00874079"/>
    <w:rsid w:val="00927449"/>
    <w:rsid w:val="00A200FA"/>
    <w:rsid w:val="00A53CE8"/>
    <w:rsid w:val="00B13DC9"/>
    <w:rsid w:val="00B75512"/>
    <w:rsid w:val="00DE42EF"/>
    <w:rsid w:val="00EA1F4D"/>
    <w:rsid w:val="00FA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17"/>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3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6E3917"/>
    <w:pPr>
      <w:ind w:left="-540"/>
      <w:jc w:val="both"/>
    </w:pPr>
  </w:style>
  <w:style w:type="character" w:customStyle="1" w:styleId="BodyTextIndent2Char">
    <w:name w:val="Body Text Indent 2 Char"/>
    <w:basedOn w:val="DefaultParagraphFont"/>
    <w:link w:val="BodyTextIndent2"/>
    <w:semiHidden/>
    <w:rsid w:val="006E3917"/>
    <w:rPr>
      <w:rFonts w:ascii="Times New Roman" w:eastAsia="Times New Roman" w:hAnsi="Times New Roman" w:cs="Times New Roman"/>
      <w:sz w:val="24"/>
      <w:szCs w:val="24"/>
    </w:rPr>
  </w:style>
  <w:style w:type="paragraph" w:styleId="NoSpacing">
    <w:name w:val="No Spacing"/>
    <w:uiPriority w:val="1"/>
    <w:qFormat/>
    <w:rsid w:val="006E3917"/>
    <w:pPr>
      <w:spacing w:after="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39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39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91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6E3917"/>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40884"/>
    <w:pPr>
      <w:tabs>
        <w:tab w:val="center" w:pos="4680"/>
        <w:tab w:val="right" w:pos="9360"/>
      </w:tabs>
    </w:pPr>
  </w:style>
  <w:style w:type="character" w:customStyle="1" w:styleId="HeaderChar">
    <w:name w:val="Header Char"/>
    <w:basedOn w:val="DefaultParagraphFont"/>
    <w:link w:val="Header"/>
    <w:uiPriority w:val="99"/>
    <w:rsid w:val="004408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884"/>
    <w:pPr>
      <w:tabs>
        <w:tab w:val="center" w:pos="4680"/>
        <w:tab w:val="right" w:pos="9360"/>
      </w:tabs>
    </w:pPr>
  </w:style>
  <w:style w:type="character" w:customStyle="1" w:styleId="FooterChar">
    <w:name w:val="Footer Char"/>
    <w:basedOn w:val="DefaultParagraphFont"/>
    <w:link w:val="Footer"/>
    <w:uiPriority w:val="99"/>
    <w:rsid w:val="0044088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17"/>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E39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E39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9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E39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6E3917"/>
    <w:pPr>
      <w:ind w:left="-540"/>
      <w:jc w:val="both"/>
    </w:pPr>
  </w:style>
  <w:style w:type="character" w:customStyle="1" w:styleId="BodyTextIndent2Char">
    <w:name w:val="Body Text Indent 2 Char"/>
    <w:basedOn w:val="DefaultParagraphFont"/>
    <w:link w:val="BodyTextIndent2"/>
    <w:semiHidden/>
    <w:rsid w:val="006E3917"/>
    <w:rPr>
      <w:rFonts w:ascii="Times New Roman" w:eastAsia="Times New Roman" w:hAnsi="Times New Roman" w:cs="Times New Roman"/>
      <w:sz w:val="24"/>
      <w:szCs w:val="24"/>
    </w:rPr>
  </w:style>
  <w:style w:type="paragraph" w:styleId="NoSpacing">
    <w:name w:val="No Spacing"/>
    <w:uiPriority w:val="1"/>
    <w:qFormat/>
    <w:rsid w:val="006E3917"/>
    <w:pPr>
      <w:spacing w:after="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39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E39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91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6E3917"/>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iPriority w:val="99"/>
    <w:unhideWhenUsed/>
    <w:rsid w:val="00440884"/>
    <w:pPr>
      <w:tabs>
        <w:tab w:val="center" w:pos="4680"/>
        <w:tab w:val="right" w:pos="9360"/>
      </w:tabs>
    </w:pPr>
  </w:style>
  <w:style w:type="character" w:customStyle="1" w:styleId="HeaderChar">
    <w:name w:val="Header Char"/>
    <w:basedOn w:val="DefaultParagraphFont"/>
    <w:link w:val="Header"/>
    <w:uiPriority w:val="99"/>
    <w:rsid w:val="0044088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884"/>
    <w:pPr>
      <w:tabs>
        <w:tab w:val="center" w:pos="4680"/>
        <w:tab w:val="right" w:pos="9360"/>
      </w:tabs>
    </w:pPr>
  </w:style>
  <w:style w:type="character" w:customStyle="1" w:styleId="FooterChar">
    <w:name w:val="Footer Char"/>
    <w:basedOn w:val="DefaultParagraphFont"/>
    <w:link w:val="Footer"/>
    <w:uiPriority w:val="99"/>
    <w:rsid w:val="004408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2019-08-14T14:54:00Z</cp:lastPrinted>
  <dcterms:created xsi:type="dcterms:W3CDTF">2019-06-19T19:34:00Z</dcterms:created>
  <dcterms:modified xsi:type="dcterms:W3CDTF">2019-08-14T14:54:00Z</dcterms:modified>
</cp:coreProperties>
</file>