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EF0" w:rsidRDefault="00653EF0" w:rsidP="00653EF0">
      <w:pPr>
        <w:pStyle w:val="BodyTextIndent2"/>
      </w:pPr>
      <w:r>
        <w:t xml:space="preserve">The minutes of the </w:t>
      </w:r>
      <w:r>
        <w:rPr>
          <w:b/>
          <w:bCs/>
          <w:u w:val="single"/>
        </w:rPr>
        <w:t>monthly meeting</w:t>
      </w:r>
      <w:r>
        <w:t xml:space="preserve"> of the Village of Green Island Industrial Development Agency meeting held on Wednesday, May 20, 2020 at 3:04 p.m. at the Green Island Municipal Center, 19 George Street, Green Island, NY.</w:t>
      </w:r>
    </w:p>
    <w:p w:rsidR="00653EF0" w:rsidRDefault="00653EF0" w:rsidP="00653EF0">
      <w:pPr>
        <w:ind w:left="-540"/>
        <w:jc w:val="both"/>
      </w:pPr>
    </w:p>
    <w:p w:rsidR="002A0D30" w:rsidRDefault="002A0D30" w:rsidP="00653EF0">
      <w:pPr>
        <w:ind w:left="-540"/>
        <w:jc w:val="both"/>
      </w:pPr>
      <w:r w:rsidRPr="002A0D30">
        <w:rPr>
          <w:b/>
        </w:rPr>
        <w:t>PLEASE NOTE:</w:t>
      </w:r>
      <w:r>
        <w:t xml:space="preserve">  Due to the COVID-19 situation, the meeting </w:t>
      </w:r>
      <w:r w:rsidR="000F70EB">
        <w:t>was</w:t>
      </w:r>
      <w:r>
        <w:t xml:space="preserve"> closed to the general public.  It </w:t>
      </w:r>
      <w:r w:rsidR="000F70EB">
        <w:t>was</w:t>
      </w:r>
      <w:r>
        <w:t xml:space="preserve"> viewed via “Live Stream” at www.villageofgreenisland.com.</w:t>
      </w:r>
    </w:p>
    <w:p w:rsidR="002A0D30" w:rsidRDefault="002A0D30" w:rsidP="002A0D30">
      <w:pPr>
        <w:jc w:val="both"/>
      </w:pPr>
    </w:p>
    <w:p w:rsidR="00653EF0" w:rsidRDefault="00653EF0" w:rsidP="00653EF0">
      <w:pPr>
        <w:ind w:left="-540"/>
        <w:jc w:val="both"/>
      </w:pPr>
      <w:r>
        <w:t>Chairperson Rachel A. Perfetti called the meeting to order.</w:t>
      </w:r>
    </w:p>
    <w:p w:rsidR="00653EF0" w:rsidRDefault="00653EF0" w:rsidP="00653EF0">
      <w:pPr>
        <w:ind w:left="-540"/>
        <w:jc w:val="both"/>
      </w:pPr>
    </w:p>
    <w:p w:rsidR="00653EF0" w:rsidRDefault="00653EF0" w:rsidP="00653EF0">
      <w:pPr>
        <w:ind w:left="-540"/>
        <w:jc w:val="both"/>
      </w:pPr>
      <w:r>
        <w:t xml:space="preserve">Present:  Chairperson Perfetti, Treasurer Alix and Secretary Koniowka. </w:t>
      </w:r>
    </w:p>
    <w:p w:rsidR="00653EF0" w:rsidRDefault="00653EF0" w:rsidP="00653EF0">
      <w:pPr>
        <w:ind w:left="-540"/>
        <w:jc w:val="both"/>
      </w:pPr>
    </w:p>
    <w:p w:rsidR="00653EF0" w:rsidRDefault="00653EF0" w:rsidP="00653EF0">
      <w:pPr>
        <w:ind w:left="-540"/>
        <w:jc w:val="both"/>
      </w:pPr>
      <w:r>
        <w:t>Also present:  Sean E. Ward, IDA Chief Executive Officer, Michele Bourgeois, Assistant to the Chief Financial Officer and Anne M. Strizzi, IDA Recording Secretary.</w:t>
      </w:r>
    </w:p>
    <w:p w:rsidR="00653EF0" w:rsidRDefault="00653EF0" w:rsidP="00653EF0">
      <w:pPr>
        <w:ind w:left="-540"/>
        <w:jc w:val="both"/>
      </w:pPr>
    </w:p>
    <w:p w:rsidR="00653EF0" w:rsidRDefault="00653EF0" w:rsidP="00653EF0">
      <w:pPr>
        <w:ind w:left="-540"/>
        <w:jc w:val="both"/>
      </w:pPr>
      <w:r>
        <w:t>Absent:  Attorney Legnard and John McNulty, IDA CFO.</w:t>
      </w:r>
    </w:p>
    <w:p w:rsidR="00653EF0" w:rsidRDefault="00653EF0" w:rsidP="00653EF0">
      <w:pPr>
        <w:ind w:left="-540"/>
        <w:jc w:val="both"/>
      </w:pPr>
    </w:p>
    <w:p w:rsidR="00653EF0" w:rsidRDefault="00653EF0" w:rsidP="00653EF0">
      <w:pPr>
        <w:ind w:left="-540"/>
        <w:jc w:val="both"/>
      </w:pPr>
      <w:r>
        <w:t>On a motion by Treasurer Alix seconded by Secretary Koniowka and carried, to excuse the absentees.  All ayes.</w:t>
      </w:r>
    </w:p>
    <w:p w:rsidR="00653EF0" w:rsidRDefault="00653EF0" w:rsidP="00653EF0">
      <w:pPr>
        <w:ind w:left="-540"/>
        <w:jc w:val="both"/>
      </w:pPr>
    </w:p>
    <w:p w:rsidR="00653EF0" w:rsidRDefault="00653EF0" w:rsidP="00653EF0">
      <w:pPr>
        <w:ind w:left="-540"/>
        <w:jc w:val="both"/>
      </w:pPr>
      <w:r>
        <w:t>Chairperson Perfetti stated that the next item on our agenda is consideration of the minutes from March 18, 2020 meeting of the IDA.</w:t>
      </w:r>
    </w:p>
    <w:p w:rsidR="00653EF0" w:rsidRDefault="00653EF0" w:rsidP="00653EF0">
      <w:pPr>
        <w:ind w:left="-540"/>
        <w:jc w:val="both"/>
      </w:pPr>
    </w:p>
    <w:p w:rsidR="00653EF0" w:rsidRDefault="00653EF0" w:rsidP="00653EF0">
      <w:pPr>
        <w:ind w:left="-540"/>
        <w:jc w:val="both"/>
      </w:pPr>
      <w:r>
        <w:t>On a motion by Secretary Koniowka seconded by Treasurer Alix and carried, to approve the minutes of the monthly meeting held on March 18, 2020.   All ayes.</w:t>
      </w:r>
    </w:p>
    <w:p w:rsidR="00653EF0" w:rsidRDefault="00653EF0" w:rsidP="00653EF0">
      <w:pPr>
        <w:ind w:left="-540"/>
        <w:jc w:val="both"/>
      </w:pPr>
    </w:p>
    <w:p w:rsidR="00653EF0" w:rsidRDefault="00653EF0" w:rsidP="00653EF0">
      <w:pPr>
        <w:ind w:left="-540"/>
        <w:jc w:val="both"/>
      </w:pPr>
      <w:r>
        <w:t>Chairperson Perfetti stated that the next item for consideration is the Audit of Claims for March 18, 2020 to present.</w:t>
      </w:r>
    </w:p>
    <w:p w:rsidR="00653EF0" w:rsidRDefault="00653EF0" w:rsidP="00653EF0">
      <w:pPr>
        <w:ind w:left="-540"/>
        <w:jc w:val="both"/>
      </w:pPr>
    </w:p>
    <w:p w:rsidR="00653EF0" w:rsidRDefault="00653EF0" w:rsidP="00653EF0">
      <w:pPr>
        <w:ind w:left="-540"/>
        <w:jc w:val="both"/>
      </w:pPr>
      <w:r>
        <w:t>On a motion by Treasurer Alix seconded by Secretary Koniowka and carried, to approve the audit of claims for March 18, 2020 to present.  All ayes.</w:t>
      </w:r>
    </w:p>
    <w:p w:rsidR="00653EF0" w:rsidRDefault="00653EF0" w:rsidP="00653EF0">
      <w:pPr>
        <w:ind w:left="-540"/>
        <w:jc w:val="both"/>
      </w:pPr>
    </w:p>
    <w:p w:rsidR="00653EF0" w:rsidRDefault="00653EF0" w:rsidP="00653EF0">
      <w:pPr>
        <w:ind w:left="-540"/>
        <w:jc w:val="both"/>
      </w:pPr>
      <w:r>
        <w:t xml:space="preserve">Chairperson Perfetti stated that the next item is consideration of a letter of request from Starbuck Island Luxury Apartment Community.  </w:t>
      </w:r>
    </w:p>
    <w:p w:rsidR="00653EF0" w:rsidRDefault="00653EF0" w:rsidP="00653EF0">
      <w:pPr>
        <w:ind w:left="-540"/>
        <w:jc w:val="both"/>
      </w:pPr>
    </w:p>
    <w:p w:rsidR="00653EF0" w:rsidRDefault="00653EF0" w:rsidP="00653EF0">
      <w:pPr>
        <w:ind w:left="-540"/>
        <w:jc w:val="both"/>
      </w:pPr>
      <w:r>
        <w:t>The letter reads as follows:</w:t>
      </w:r>
    </w:p>
    <w:p w:rsidR="00653EF0" w:rsidRDefault="00653EF0" w:rsidP="00653EF0">
      <w:pPr>
        <w:ind w:left="-540"/>
        <w:jc w:val="both"/>
      </w:pPr>
    </w:p>
    <w:p w:rsidR="00653EF0" w:rsidRDefault="00ED0BF9" w:rsidP="00653EF0">
      <w:pPr>
        <w:ind w:left="-540"/>
        <w:jc w:val="both"/>
      </w:pPr>
      <w:r>
        <w:t>May 19, 2020</w:t>
      </w:r>
    </w:p>
    <w:p w:rsidR="00ED0BF9" w:rsidRDefault="00ED0BF9" w:rsidP="00653EF0">
      <w:pPr>
        <w:ind w:left="-540"/>
        <w:jc w:val="both"/>
      </w:pPr>
    </w:p>
    <w:p w:rsidR="00ED0BF9" w:rsidRDefault="00ED0BF9" w:rsidP="00653EF0">
      <w:pPr>
        <w:ind w:left="-540"/>
        <w:jc w:val="both"/>
      </w:pPr>
    </w:p>
    <w:p w:rsidR="00ED0BF9" w:rsidRDefault="00ED0BF9" w:rsidP="00653EF0">
      <w:pPr>
        <w:ind w:left="-540"/>
        <w:jc w:val="both"/>
      </w:pPr>
      <w:r>
        <w:t>Rachel A. Perfetti, Chair</w:t>
      </w:r>
    </w:p>
    <w:p w:rsidR="00ED0BF9" w:rsidRDefault="00ED0BF9" w:rsidP="00653EF0">
      <w:pPr>
        <w:ind w:left="-540"/>
        <w:jc w:val="both"/>
      </w:pPr>
      <w:r>
        <w:t>Village of Green Island</w:t>
      </w:r>
    </w:p>
    <w:p w:rsidR="00ED0BF9" w:rsidRDefault="00ED0BF9" w:rsidP="00653EF0">
      <w:pPr>
        <w:ind w:left="-540"/>
        <w:jc w:val="both"/>
      </w:pPr>
      <w:r>
        <w:t>Industrial Development Agency</w:t>
      </w:r>
    </w:p>
    <w:p w:rsidR="00ED0BF9" w:rsidRDefault="00ED0BF9" w:rsidP="00653EF0">
      <w:pPr>
        <w:ind w:left="-540"/>
        <w:jc w:val="both"/>
      </w:pPr>
      <w:r>
        <w:t>20 Clinton Street</w:t>
      </w:r>
    </w:p>
    <w:p w:rsidR="00ED0BF9" w:rsidRDefault="00ED0BF9" w:rsidP="00653EF0">
      <w:pPr>
        <w:ind w:left="-540"/>
        <w:jc w:val="both"/>
      </w:pPr>
      <w:r>
        <w:t>Green Island, NY 12183</w:t>
      </w:r>
    </w:p>
    <w:p w:rsidR="00ED0BF9" w:rsidRDefault="00ED0BF9" w:rsidP="00653EF0">
      <w:pPr>
        <w:ind w:left="-540"/>
        <w:jc w:val="both"/>
      </w:pPr>
    </w:p>
    <w:p w:rsidR="00ED0BF9" w:rsidRDefault="00ED0BF9" w:rsidP="00653EF0">
      <w:pPr>
        <w:ind w:left="-540"/>
        <w:jc w:val="both"/>
      </w:pPr>
      <w:r>
        <w:t>Ms. Perfetti:</w:t>
      </w:r>
    </w:p>
    <w:p w:rsidR="00ED0BF9" w:rsidRDefault="00ED0BF9" w:rsidP="00653EF0">
      <w:pPr>
        <w:ind w:left="-540"/>
        <w:jc w:val="both"/>
      </w:pPr>
    </w:p>
    <w:p w:rsidR="00ED0BF9" w:rsidRDefault="00ED0BF9" w:rsidP="00653EF0">
      <w:pPr>
        <w:ind w:left="-540"/>
        <w:jc w:val="both"/>
      </w:pPr>
      <w:r>
        <w:t>Please accept this letter as a request from Starbuck Island Luxury Apartment Community for an installment plan for the remaining balance of the IDA Fee for Starbuck Island Phase Two.  Before today the pending balance for the phase two IDA Fee is Two Hundred Seventy-Seven Thousand Five Hundred Dollars and Zero Cents ($277,500.00).  Attached to this letter is a check for One Hundred Seventy-Seven Thousand Five Hundred Dollars and Zero Cents ($177,500.00) to be deducted from the original owed amount.</w:t>
      </w:r>
    </w:p>
    <w:p w:rsidR="00ED0BF9" w:rsidRDefault="00ED0BF9" w:rsidP="00653EF0">
      <w:pPr>
        <w:ind w:left="-540"/>
        <w:jc w:val="both"/>
      </w:pPr>
    </w:p>
    <w:p w:rsidR="00ED0BF9" w:rsidRDefault="00ED0BF9" w:rsidP="00653EF0">
      <w:pPr>
        <w:ind w:left="-540"/>
        <w:jc w:val="both"/>
      </w:pPr>
      <w:r>
        <w:t>Starbuck Island requests an installment of one single One Hundred Thousand Dollars and Zero Cents ($100,000.00) to be paid by the end of next month; June 30, 2020.</w:t>
      </w:r>
    </w:p>
    <w:p w:rsidR="00ED0BF9" w:rsidRDefault="00ED0BF9" w:rsidP="00653EF0">
      <w:pPr>
        <w:ind w:left="-540"/>
        <w:jc w:val="both"/>
      </w:pPr>
    </w:p>
    <w:p w:rsidR="00ED0BF9" w:rsidRDefault="00ED0BF9" w:rsidP="00653EF0">
      <w:pPr>
        <w:ind w:left="-540"/>
        <w:jc w:val="both"/>
      </w:pPr>
      <w:r>
        <w:t>Respectfully,</w:t>
      </w:r>
    </w:p>
    <w:p w:rsidR="00ED0BF9" w:rsidRDefault="00ED0BF9" w:rsidP="00653EF0">
      <w:pPr>
        <w:ind w:left="-540"/>
        <w:jc w:val="both"/>
      </w:pPr>
      <w:r>
        <w:t>Chuck Pafundi Jr.</w:t>
      </w:r>
    </w:p>
    <w:p w:rsidR="00ED0BF9" w:rsidRDefault="00ED0BF9" w:rsidP="00653EF0">
      <w:pPr>
        <w:ind w:left="-540"/>
        <w:jc w:val="both"/>
      </w:pPr>
      <w:r>
        <w:t>Project Manager/Owner Representative</w:t>
      </w:r>
    </w:p>
    <w:p w:rsidR="002A0D30" w:rsidRDefault="002A0D30" w:rsidP="00653EF0">
      <w:pPr>
        <w:ind w:left="-540"/>
        <w:jc w:val="both"/>
      </w:pPr>
    </w:p>
    <w:p w:rsidR="002A0D30" w:rsidRDefault="002A0D30" w:rsidP="00653EF0">
      <w:pPr>
        <w:ind w:left="-540"/>
        <w:jc w:val="both"/>
      </w:pPr>
      <w:r>
        <w:t>Chairperson Perfetti stated that we all have a copy of the letter and it is a very reasonable request.</w:t>
      </w:r>
    </w:p>
    <w:p w:rsidR="004B26BF" w:rsidRDefault="004B26BF" w:rsidP="00653EF0">
      <w:pPr>
        <w:ind w:left="-540"/>
        <w:jc w:val="both"/>
      </w:pPr>
    </w:p>
    <w:p w:rsidR="004B26BF" w:rsidRDefault="004B26BF" w:rsidP="00653EF0">
      <w:pPr>
        <w:ind w:left="-540"/>
        <w:jc w:val="both"/>
      </w:pPr>
      <w:r>
        <w:t>Sean stated that we had an agreement that the</w:t>
      </w:r>
      <w:r w:rsidR="000F70EB">
        <w:t>y</w:t>
      </w:r>
      <w:bookmarkStart w:id="0" w:name="_GoBack"/>
      <w:bookmarkEnd w:id="0"/>
      <w:r>
        <w:t xml:space="preserve"> were going to pay $277,500.00 at closing and there was a cash flow, it wasn’t budgeted properly and there was actually an error in paperwork.  So, they are able to pay us </w:t>
      </w:r>
      <w:r w:rsidR="002A0D30">
        <w:t>but</w:t>
      </w:r>
      <w:r>
        <w:t xml:space="preserve"> they are asking to spread it out over a couple of payments.   We will have a check for $177,500.00 and then the remainder of the balance in the amount of $100,000.00 will be paid to us by June 30</w:t>
      </w:r>
      <w:r w:rsidRPr="004B26BF">
        <w:rPr>
          <w:vertAlign w:val="superscript"/>
        </w:rPr>
        <w:t>th</w:t>
      </w:r>
      <w:r>
        <w:t>.   He has no objection to that but would like the Board for their consideration.</w:t>
      </w:r>
    </w:p>
    <w:p w:rsidR="004B26BF" w:rsidRDefault="004B26BF" w:rsidP="002A0D30">
      <w:pPr>
        <w:jc w:val="both"/>
      </w:pPr>
    </w:p>
    <w:p w:rsidR="004B26BF" w:rsidRDefault="004B26BF" w:rsidP="00653EF0">
      <w:pPr>
        <w:ind w:left="-540"/>
        <w:jc w:val="both"/>
      </w:pPr>
      <w:r>
        <w:t xml:space="preserve">On a motion by Secretary Koniowka seconded by Chairperson Perfetti and carried, to </w:t>
      </w:r>
      <w:r w:rsidR="002A0D30">
        <w:t xml:space="preserve">accept </w:t>
      </w:r>
      <w:r>
        <w:t>the payment</w:t>
      </w:r>
      <w:r w:rsidR="002A0D30">
        <w:t>s</w:t>
      </w:r>
      <w:r>
        <w:t xml:space="preserve"> over two (2) installments periods of $177,500.00 and then, the second </w:t>
      </w:r>
      <w:r w:rsidR="002A0D30">
        <w:t>installment</w:t>
      </w:r>
      <w:r>
        <w:t xml:space="preserve"> of $100,000.00 by June 30</w:t>
      </w:r>
      <w:r w:rsidRPr="004B26BF">
        <w:rPr>
          <w:vertAlign w:val="superscript"/>
        </w:rPr>
        <w:t>th</w:t>
      </w:r>
      <w:r>
        <w:t>, 2020.  Two ayes and Treasurer Alix recused herself from voting on this matter.</w:t>
      </w:r>
    </w:p>
    <w:p w:rsidR="00653EF0" w:rsidRDefault="00653EF0" w:rsidP="00ED0BF9">
      <w:pPr>
        <w:jc w:val="both"/>
      </w:pPr>
    </w:p>
    <w:p w:rsidR="00653EF0" w:rsidRDefault="00653EF0" w:rsidP="00653EF0">
      <w:pPr>
        <w:ind w:left="-540"/>
        <w:jc w:val="both"/>
      </w:pPr>
      <w:r>
        <w:t>Chairperson Perfetti stated that the next item was consideration of adopting the IDA salary reimbursement schedule for 2020-2021.  Everyone has been provided a copy.</w:t>
      </w:r>
    </w:p>
    <w:p w:rsidR="00653EF0" w:rsidRDefault="00653EF0" w:rsidP="00653EF0">
      <w:pPr>
        <w:ind w:left="-540"/>
        <w:jc w:val="both"/>
      </w:pPr>
    </w:p>
    <w:p w:rsidR="00653EF0" w:rsidRDefault="00653EF0" w:rsidP="00653EF0">
      <w:pPr>
        <w:ind w:left="-540"/>
        <w:jc w:val="both"/>
      </w:pPr>
      <w:r>
        <w:t>On a motion by Treasurer Alix seconded by Secretary Koniowka and carried, to adopt salary reimbursement schedule for employees effective June 1, 2020.  All ayes.</w:t>
      </w:r>
    </w:p>
    <w:p w:rsidR="00653EF0" w:rsidRDefault="00653EF0" w:rsidP="00653EF0">
      <w:pPr>
        <w:jc w:val="both"/>
      </w:pPr>
    </w:p>
    <w:p w:rsidR="00653EF0" w:rsidRDefault="00653EF0" w:rsidP="00653EF0">
      <w:pPr>
        <w:ind w:left="-540"/>
        <w:jc w:val="both"/>
      </w:pPr>
      <w:r>
        <w:t>No further business.</w:t>
      </w:r>
    </w:p>
    <w:p w:rsidR="00653EF0" w:rsidRDefault="00653EF0" w:rsidP="00653EF0">
      <w:pPr>
        <w:jc w:val="both"/>
      </w:pPr>
    </w:p>
    <w:p w:rsidR="00653EF0" w:rsidRDefault="00653EF0" w:rsidP="00653EF0">
      <w:pPr>
        <w:ind w:left="-540"/>
        <w:jc w:val="both"/>
      </w:pPr>
      <w:r>
        <w:t>On a motion by Secretary Koniowka seconded by Treasurer Alix and carried, to adjourn the meeting at 3:08 p.m.  All ayes.</w:t>
      </w:r>
    </w:p>
    <w:p w:rsidR="00653EF0" w:rsidRDefault="00653EF0" w:rsidP="00653EF0"/>
    <w:p w:rsidR="00025518" w:rsidRDefault="00025518"/>
    <w:sectPr w:rsidR="000255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D30" w:rsidRDefault="002A0D30" w:rsidP="002A0D30">
      <w:r>
        <w:separator/>
      </w:r>
    </w:p>
  </w:endnote>
  <w:endnote w:type="continuationSeparator" w:id="0">
    <w:p w:rsidR="002A0D30" w:rsidRDefault="002A0D30" w:rsidP="002A0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897634"/>
      <w:docPartObj>
        <w:docPartGallery w:val="Page Numbers (Bottom of Page)"/>
        <w:docPartUnique/>
      </w:docPartObj>
    </w:sdtPr>
    <w:sdtEndPr>
      <w:rPr>
        <w:noProof/>
      </w:rPr>
    </w:sdtEndPr>
    <w:sdtContent>
      <w:p w:rsidR="002A0D30" w:rsidRDefault="002A0D30">
        <w:pPr>
          <w:pStyle w:val="Footer"/>
          <w:jc w:val="right"/>
        </w:pPr>
        <w:r>
          <w:fldChar w:fldCharType="begin"/>
        </w:r>
        <w:r>
          <w:instrText xml:space="preserve"> PAGE   \* MERGEFORMAT </w:instrText>
        </w:r>
        <w:r>
          <w:fldChar w:fldCharType="separate"/>
        </w:r>
        <w:r w:rsidR="000F70EB">
          <w:rPr>
            <w:noProof/>
          </w:rPr>
          <w:t>2</w:t>
        </w:r>
        <w:r>
          <w:rPr>
            <w:noProof/>
          </w:rPr>
          <w:fldChar w:fldCharType="end"/>
        </w:r>
      </w:p>
    </w:sdtContent>
  </w:sdt>
  <w:p w:rsidR="002A0D30" w:rsidRDefault="002A0D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D30" w:rsidRDefault="002A0D30" w:rsidP="002A0D30">
      <w:r>
        <w:separator/>
      </w:r>
    </w:p>
  </w:footnote>
  <w:footnote w:type="continuationSeparator" w:id="0">
    <w:p w:rsidR="002A0D30" w:rsidRDefault="002A0D30" w:rsidP="002A0D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EF0"/>
    <w:rsid w:val="00025518"/>
    <w:rsid w:val="000D07DB"/>
    <w:rsid w:val="000D296A"/>
    <w:rsid w:val="000D5FC6"/>
    <w:rsid w:val="000F70EB"/>
    <w:rsid w:val="001331F7"/>
    <w:rsid w:val="00143EDC"/>
    <w:rsid w:val="001801AD"/>
    <w:rsid w:val="002A0D30"/>
    <w:rsid w:val="00330BBE"/>
    <w:rsid w:val="004B26BF"/>
    <w:rsid w:val="004E0A43"/>
    <w:rsid w:val="00595AEE"/>
    <w:rsid w:val="005B60F5"/>
    <w:rsid w:val="00653EF0"/>
    <w:rsid w:val="006724BF"/>
    <w:rsid w:val="00690FAC"/>
    <w:rsid w:val="007257B8"/>
    <w:rsid w:val="00874079"/>
    <w:rsid w:val="00927449"/>
    <w:rsid w:val="00A200FA"/>
    <w:rsid w:val="00A53CE8"/>
    <w:rsid w:val="00B13DC9"/>
    <w:rsid w:val="00B75512"/>
    <w:rsid w:val="00DE42EF"/>
    <w:rsid w:val="00EA1F4D"/>
    <w:rsid w:val="00ED0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EF0"/>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eastAsiaTheme="majorEastAsia" w:cstheme="majorBidi"/>
    </w:rPr>
  </w:style>
  <w:style w:type="paragraph" w:styleId="EnvelopeReturn">
    <w:name w:val="envelope return"/>
    <w:basedOn w:val="Normal"/>
    <w:uiPriority w:val="99"/>
    <w:semiHidden/>
    <w:unhideWhenUsed/>
    <w:rsid w:val="00595AEE"/>
    <w:pPr>
      <w:spacing w:after="200"/>
    </w:pPr>
    <w:rPr>
      <w:rFonts w:eastAsiaTheme="majorEastAsia" w:cstheme="majorBidi"/>
      <w:sz w:val="20"/>
      <w:szCs w:val="20"/>
    </w:rPr>
  </w:style>
  <w:style w:type="paragraph" w:styleId="BodyTextIndent2">
    <w:name w:val="Body Text Indent 2"/>
    <w:basedOn w:val="Normal"/>
    <w:link w:val="BodyTextIndent2Char"/>
    <w:semiHidden/>
    <w:unhideWhenUsed/>
    <w:rsid w:val="00653EF0"/>
    <w:pPr>
      <w:ind w:left="-540"/>
      <w:jc w:val="both"/>
    </w:pPr>
  </w:style>
  <w:style w:type="character" w:customStyle="1" w:styleId="BodyTextIndent2Char">
    <w:name w:val="Body Text Indent 2 Char"/>
    <w:basedOn w:val="DefaultParagraphFont"/>
    <w:link w:val="BodyTextIndent2"/>
    <w:semiHidden/>
    <w:rsid w:val="00653EF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0D30"/>
    <w:rPr>
      <w:color w:val="0000FF" w:themeColor="hyperlink"/>
      <w:u w:val="single"/>
    </w:rPr>
  </w:style>
  <w:style w:type="paragraph" w:styleId="Header">
    <w:name w:val="header"/>
    <w:basedOn w:val="Normal"/>
    <w:link w:val="HeaderChar"/>
    <w:uiPriority w:val="99"/>
    <w:unhideWhenUsed/>
    <w:rsid w:val="002A0D30"/>
    <w:pPr>
      <w:tabs>
        <w:tab w:val="center" w:pos="4680"/>
        <w:tab w:val="right" w:pos="9360"/>
      </w:tabs>
    </w:pPr>
  </w:style>
  <w:style w:type="character" w:customStyle="1" w:styleId="HeaderChar">
    <w:name w:val="Header Char"/>
    <w:basedOn w:val="DefaultParagraphFont"/>
    <w:link w:val="Header"/>
    <w:uiPriority w:val="99"/>
    <w:rsid w:val="002A0D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0D30"/>
    <w:pPr>
      <w:tabs>
        <w:tab w:val="center" w:pos="4680"/>
        <w:tab w:val="right" w:pos="9360"/>
      </w:tabs>
    </w:pPr>
  </w:style>
  <w:style w:type="character" w:customStyle="1" w:styleId="FooterChar">
    <w:name w:val="Footer Char"/>
    <w:basedOn w:val="DefaultParagraphFont"/>
    <w:link w:val="Footer"/>
    <w:uiPriority w:val="99"/>
    <w:rsid w:val="002A0D3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EF0"/>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eastAsiaTheme="majorEastAsia" w:cstheme="majorBidi"/>
    </w:rPr>
  </w:style>
  <w:style w:type="paragraph" w:styleId="EnvelopeReturn">
    <w:name w:val="envelope return"/>
    <w:basedOn w:val="Normal"/>
    <w:uiPriority w:val="99"/>
    <w:semiHidden/>
    <w:unhideWhenUsed/>
    <w:rsid w:val="00595AEE"/>
    <w:pPr>
      <w:spacing w:after="200"/>
    </w:pPr>
    <w:rPr>
      <w:rFonts w:eastAsiaTheme="majorEastAsia" w:cstheme="majorBidi"/>
      <w:sz w:val="20"/>
      <w:szCs w:val="20"/>
    </w:rPr>
  </w:style>
  <w:style w:type="paragraph" w:styleId="BodyTextIndent2">
    <w:name w:val="Body Text Indent 2"/>
    <w:basedOn w:val="Normal"/>
    <w:link w:val="BodyTextIndent2Char"/>
    <w:semiHidden/>
    <w:unhideWhenUsed/>
    <w:rsid w:val="00653EF0"/>
    <w:pPr>
      <w:ind w:left="-540"/>
      <w:jc w:val="both"/>
    </w:pPr>
  </w:style>
  <w:style w:type="character" w:customStyle="1" w:styleId="BodyTextIndent2Char">
    <w:name w:val="Body Text Indent 2 Char"/>
    <w:basedOn w:val="DefaultParagraphFont"/>
    <w:link w:val="BodyTextIndent2"/>
    <w:semiHidden/>
    <w:rsid w:val="00653EF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0D30"/>
    <w:rPr>
      <w:color w:val="0000FF" w:themeColor="hyperlink"/>
      <w:u w:val="single"/>
    </w:rPr>
  </w:style>
  <w:style w:type="paragraph" w:styleId="Header">
    <w:name w:val="header"/>
    <w:basedOn w:val="Normal"/>
    <w:link w:val="HeaderChar"/>
    <w:uiPriority w:val="99"/>
    <w:unhideWhenUsed/>
    <w:rsid w:val="002A0D30"/>
    <w:pPr>
      <w:tabs>
        <w:tab w:val="center" w:pos="4680"/>
        <w:tab w:val="right" w:pos="9360"/>
      </w:tabs>
    </w:pPr>
  </w:style>
  <w:style w:type="character" w:customStyle="1" w:styleId="HeaderChar">
    <w:name w:val="Header Char"/>
    <w:basedOn w:val="DefaultParagraphFont"/>
    <w:link w:val="Header"/>
    <w:uiPriority w:val="99"/>
    <w:rsid w:val="002A0D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0D30"/>
    <w:pPr>
      <w:tabs>
        <w:tab w:val="center" w:pos="4680"/>
        <w:tab w:val="right" w:pos="9360"/>
      </w:tabs>
    </w:pPr>
  </w:style>
  <w:style w:type="character" w:customStyle="1" w:styleId="FooterChar">
    <w:name w:val="Footer Char"/>
    <w:basedOn w:val="DefaultParagraphFont"/>
    <w:link w:val="Footer"/>
    <w:uiPriority w:val="99"/>
    <w:rsid w:val="002A0D3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55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 Strizzi</dc:creator>
  <cp:lastModifiedBy>Anne M. Strizzi</cp:lastModifiedBy>
  <cp:revision>2</cp:revision>
  <dcterms:created xsi:type="dcterms:W3CDTF">2020-05-21T14:52:00Z</dcterms:created>
  <dcterms:modified xsi:type="dcterms:W3CDTF">2020-06-03T16:23:00Z</dcterms:modified>
</cp:coreProperties>
</file>