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C" w:rsidRDefault="00CC777C" w:rsidP="00CC777C">
      <w:pPr>
        <w:pStyle w:val="BodyText"/>
      </w:pPr>
      <w:r>
        <w:t>The minutes of the regular meeting of the Board of Trustees of the Green Island Power Authority held on Monday, April 22, 2019 at 6:00 p.m. at the Green Island Municipal Center, 19 George Street, Green Island, New York.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Ellen M. McNulty-Ryan called the meeting to order.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Chairperson McNulty-Ryan, Vice Chairperson Perfetti, Trustee DeMento, Trustee Bourgeois, Trustee Cocca and Attorney Legnard. 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Also, in attendance:  Kristin M. Swinton, CEO and Madeline Paterniani, CFO.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All present.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McNulty-Ryan noted that we have no one to speak at Public Forum.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McNulty-Ryan stated that the next item is consideration of the minutes of the regular meeting held on March 18, 2019.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On a motion by Trustee DeMento seconded by Trustee Bourgeois and carried, to approve the minutes of the regular meeting held on March 18, 2019.  All ayes.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No communications.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McNulty-Ryan stated that the next item is consideration of the Approval of Claims for the month.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On a motion by </w:t>
      </w:r>
      <w:r w:rsidR="00ED64C4">
        <w:t>Trustee Cocca</w:t>
      </w:r>
      <w:r>
        <w:t xml:space="preserve"> seconded by Trustee </w:t>
      </w:r>
      <w:r w:rsidR="00ED64C4">
        <w:t>DeMento</w:t>
      </w:r>
      <w:r>
        <w:t xml:space="preserve"> and carried, to approve the claims as submitted in the amount of $</w:t>
      </w:r>
      <w:r w:rsidR="00ED64C4">
        <w:t>6</w:t>
      </w:r>
      <w:r>
        <w:t>9,</w:t>
      </w:r>
      <w:r w:rsidR="00ED64C4">
        <w:t>652.62</w:t>
      </w:r>
      <w:r>
        <w:t xml:space="preserve"> and the addendum amount of $</w:t>
      </w:r>
      <w:r w:rsidR="00ED64C4">
        <w:t>44,391.83</w:t>
      </w:r>
      <w:r>
        <w:t xml:space="preserve">.  All ayes.  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McNulty-Ryan stated that the next item is consideration of the monthly reports by the Chief Financial Officer.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On a motion by Trustee DeMento seconded by </w:t>
      </w:r>
      <w:r w:rsidR="00ED64C4">
        <w:t>Vice Chairperson Perfetti</w:t>
      </w:r>
      <w:r>
        <w:t xml:space="preserve"> and carried, to accept the monthly reports by the Chief Financial Officer.  All ayes.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Chairperson McNulty-Ryan stated that the next item is consideration of adjustments to the monthly billing for </w:t>
      </w:r>
      <w:r w:rsidR="00ED64C4">
        <w:t>Apri1</w:t>
      </w:r>
      <w:r>
        <w:t xml:space="preserve"> 2019.   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On a motion by Trustee </w:t>
      </w:r>
      <w:r w:rsidR="00ED64C4">
        <w:t xml:space="preserve">Cocca </w:t>
      </w:r>
      <w:r>
        <w:t xml:space="preserve">seconded by Trustee </w:t>
      </w:r>
      <w:r w:rsidR="00ED64C4">
        <w:t>Bourgeois</w:t>
      </w:r>
      <w:r>
        <w:t xml:space="preserve"> and carried, to accept the monthly adjustments for the </w:t>
      </w:r>
      <w:r w:rsidR="00ED64C4">
        <w:t>April</w:t>
      </w:r>
      <w:r>
        <w:t xml:space="preserve"> 2019 electric billing as submitted.  All ayes.</w:t>
      </w:r>
    </w:p>
    <w:p w:rsidR="00ED64C4" w:rsidRDefault="00ED64C4" w:rsidP="00CC777C">
      <w:pPr>
        <w:jc w:val="both"/>
      </w:pPr>
    </w:p>
    <w:p w:rsidR="00ED64C4" w:rsidRDefault="00ED64C4" w:rsidP="00CC777C">
      <w:pPr>
        <w:jc w:val="both"/>
      </w:pPr>
      <w:r>
        <w:t>Chairperson McNulty-Ryan stated that the next item is consideration of adopting the Green Island Power Authority Budget for 2019-2020.</w:t>
      </w:r>
    </w:p>
    <w:p w:rsidR="00ED64C4" w:rsidRDefault="00ED64C4" w:rsidP="00CC777C">
      <w:pPr>
        <w:jc w:val="both"/>
      </w:pPr>
    </w:p>
    <w:p w:rsidR="00ED64C4" w:rsidRDefault="00ED64C4" w:rsidP="00CC777C">
      <w:pPr>
        <w:jc w:val="both"/>
      </w:pPr>
      <w:r>
        <w:t>On a motion by Vice Chairperson Perfetti seconded by Trustee DeMento and carried, to adopt the 2019-20 Budget for the Green Island Power Authority.  All ayes.</w:t>
      </w:r>
    </w:p>
    <w:p w:rsidR="00ED64C4" w:rsidRDefault="00ED64C4" w:rsidP="00CC777C">
      <w:pPr>
        <w:jc w:val="both"/>
      </w:pPr>
      <w:r>
        <w:lastRenderedPageBreak/>
        <w:t>Chairperson McNulty-Ryan stated that the next item is consideration of deeming the Pitney Bowes – Model #NX01, Serial # 1100739 Mailing Machine as surplus property.</w:t>
      </w:r>
    </w:p>
    <w:p w:rsidR="00ED64C4" w:rsidRDefault="00ED64C4" w:rsidP="00CC777C">
      <w:pPr>
        <w:jc w:val="both"/>
      </w:pPr>
    </w:p>
    <w:p w:rsidR="00ED64C4" w:rsidRDefault="00ED64C4" w:rsidP="00CC777C">
      <w:pPr>
        <w:jc w:val="both"/>
      </w:pPr>
      <w:r>
        <w:t>On a motion by Trustee Bourgeois seconded by Trustee Cocca and carried, to deem the Pitney</w:t>
      </w:r>
    </w:p>
    <w:p w:rsidR="00ED64C4" w:rsidRDefault="00ED64C4" w:rsidP="00CC777C">
      <w:pPr>
        <w:jc w:val="both"/>
      </w:pPr>
      <w:r>
        <w:t>Bowes – Model #NX01, Serial # 1100739 Mailing Machine as surplus property for disposition.  All ayes.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Chairperson McNulty-Ryan asked if there was anything under Other Business.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>No further business.</w:t>
      </w:r>
    </w:p>
    <w:p w:rsidR="00CC777C" w:rsidRDefault="00CC777C" w:rsidP="00CC777C">
      <w:pPr>
        <w:jc w:val="both"/>
      </w:pPr>
    </w:p>
    <w:p w:rsidR="00CC777C" w:rsidRDefault="00CC777C" w:rsidP="00CC777C">
      <w:pPr>
        <w:jc w:val="both"/>
      </w:pPr>
      <w:r>
        <w:t xml:space="preserve">On a motion by Trustee </w:t>
      </w:r>
      <w:r w:rsidR="00873F31">
        <w:t xml:space="preserve">DeMento </w:t>
      </w:r>
      <w:r>
        <w:t xml:space="preserve">seconded by Trustee </w:t>
      </w:r>
      <w:r w:rsidR="00873F31">
        <w:t>Bourgeois</w:t>
      </w:r>
      <w:bookmarkStart w:id="0" w:name="_GoBack"/>
      <w:bookmarkEnd w:id="0"/>
      <w:r>
        <w:t xml:space="preserve"> and carried, to adjourn the meeting at 6:0</w:t>
      </w:r>
      <w:r w:rsidR="00873F31">
        <w:t>7</w:t>
      </w:r>
      <w:r>
        <w:t xml:space="preserve"> p.m.  All ayes.</w:t>
      </w:r>
    </w:p>
    <w:p w:rsidR="00CC777C" w:rsidRDefault="00CC777C" w:rsidP="00CC777C"/>
    <w:p w:rsidR="00CC777C" w:rsidRDefault="00CC777C" w:rsidP="00CC777C"/>
    <w:p w:rsidR="00CC777C" w:rsidRDefault="00CC777C" w:rsidP="00CC777C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E6" w:rsidRDefault="00C268E6" w:rsidP="00C268E6">
      <w:r>
        <w:separator/>
      </w:r>
    </w:p>
  </w:endnote>
  <w:endnote w:type="continuationSeparator" w:id="0">
    <w:p w:rsidR="00C268E6" w:rsidRDefault="00C268E6" w:rsidP="00C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576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8E6" w:rsidRDefault="00C26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8E6" w:rsidRDefault="00C2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E6" w:rsidRDefault="00C268E6" w:rsidP="00C268E6">
      <w:r>
        <w:separator/>
      </w:r>
    </w:p>
  </w:footnote>
  <w:footnote w:type="continuationSeparator" w:id="0">
    <w:p w:rsidR="00C268E6" w:rsidRDefault="00C268E6" w:rsidP="00C2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C"/>
    <w:rsid w:val="00025518"/>
    <w:rsid w:val="000D07DB"/>
    <w:rsid w:val="000D296A"/>
    <w:rsid w:val="000D5FC6"/>
    <w:rsid w:val="001331F7"/>
    <w:rsid w:val="00143EDC"/>
    <w:rsid w:val="001801AD"/>
    <w:rsid w:val="00330BBE"/>
    <w:rsid w:val="004E0A43"/>
    <w:rsid w:val="00595AEE"/>
    <w:rsid w:val="005B60F5"/>
    <w:rsid w:val="006724BF"/>
    <w:rsid w:val="00690FAC"/>
    <w:rsid w:val="007257B8"/>
    <w:rsid w:val="00873F31"/>
    <w:rsid w:val="00874079"/>
    <w:rsid w:val="00927449"/>
    <w:rsid w:val="00A200FA"/>
    <w:rsid w:val="00A53CE8"/>
    <w:rsid w:val="00B13DC9"/>
    <w:rsid w:val="00B75512"/>
    <w:rsid w:val="00C268E6"/>
    <w:rsid w:val="00CC777C"/>
    <w:rsid w:val="00DE42EF"/>
    <w:rsid w:val="00EA1F4D"/>
    <w:rsid w:val="00E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C777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C77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C777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C77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2019-04-23T15:03:00Z</dcterms:created>
  <dcterms:modified xsi:type="dcterms:W3CDTF">2019-05-01T19:14:00Z</dcterms:modified>
</cp:coreProperties>
</file>