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D7" w:rsidRDefault="00B47AD7" w:rsidP="00B47AD7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Monday, March 21, 2016 at 6:00 p.m. at the Green Island Municipal Center, 19 George Street, Green Island, New York.</w:t>
      </w:r>
    </w:p>
    <w:p w:rsidR="00B47AD7" w:rsidRDefault="00B47AD7" w:rsidP="00B47AD7">
      <w:pPr>
        <w:jc w:val="both"/>
      </w:pPr>
    </w:p>
    <w:p w:rsidR="00B47AD7" w:rsidRDefault="00B47AD7" w:rsidP="00B47AD7">
      <w:pPr>
        <w:jc w:val="both"/>
      </w:pPr>
      <w:r>
        <w:t>Chairperson McNulty-Ryan called the meeting to order.</w:t>
      </w:r>
    </w:p>
    <w:p w:rsidR="00B47AD7" w:rsidRDefault="00B47AD7" w:rsidP="00B47AD7">
      <w:pPr>
        <w:jc w:val="both"/>
      </w:pPr>
    </w:p>
    <w:p w:rsidR="00B47AD7" w:rsidRDefault="00B47AD7" w:rsidP="00B47AD7">
      <w:pPr>
        <w:jc w:val="both"/>
      </w:pPr>
      <w:r>
        <w:t>Chairperson McNulty-Ryan, Trustees DeMento, Perfetti, Bourgeois, Cocca and Attorney Legnard.</w:t>
      </w:r>
    </w:p>
    <w:p w:rsidR="00B47AD7" w:rsidRDefault="00B47AD7" w:rsidP="00B47AD7">
      <w:pPr>
        <w:jc w:val="both"/>
      </w:pPr>
    </w:p>
    <w:p w:rsidR="00B47AD7" w:rsidRDefault="00B47AD7" w:rsidP="00B47AD7">
      <w:pPr>
        <w:jc w:val="both"/>
      </w:pPr>
      <w:r>
        <w:t>Also, in attendance:  Kristin M. Swinton, CEO and Madeline Paterniani, CFO.</w:t>
      </w:r>
    </w:p>
    <w:p w:rsidR="00B47AD7" w:rsidRDefault="00B47AD7" w:rsidP="00B47AD7">
      <w:pPr>
        <w:jc w:val="both"/>
      </w:pPr>
    </w:p>
    <w:p w:rsidR="00B47AD7" w:rsidRDefault="00B47AD7" w:rsidP="00B47AD7">
      <w:pPr>
        <w:jc w:val="both"/>
      </w:pPr>
      <w:r>
        <w:t>All present.</w:t>
      </w:r>
    </w:p>
    <w:p w:rsidR="00B47AD7" w:rsidRDefault="00B47AD7" w:rsidP="00B47AD7">
      <w:pPr>
        <w:jc w:val="both"/>
      </w:pPr>
    </w:p>
    <w:p w:rsidR="00B47AD7" w:rsidRDefault="00B47AD7" w:rsidP="00B47AD7">
      <w:pPr>
        <w:jc w:val="both"/>
      </w:pPr>
      <w:r>
        <w:t>Chairperson McNulty-Ryan noted that there was no one listed to speak at Public Forum.</w:t>
      </w:r>
    </w:p>
    <w:p w:rsidR="00B47AD7" w:rsidRDefault="00B47AD7" w:rsidP="00B47AD7">
      <w:pPr>
        <w:jc w:val="both"/>
      </w:pPr>
    </w:p>
    <w:p w:rsidR="00B47AD7" w:rsidRDefault="00B47AD7" w:rsidP="00B47AD7">
      <w:pPr>
        <w:jc w:val="both"/>
      </w:pPr>
      <w:r>
        <w:t xml:space="preserve">On a motion by Trustee DeMento seconded by Trustee </w:t>
      </w:r>
      <w:r w:rsidR="006A0CD8">
        <w:t>Cocca</w:t>
      </w:r>
      <w:r>
        <w:t xml:space="preserve"> and carried, to approve the minutes of the regular meeting held on February 16, 2016.  All ayes.</w:t>
      </w:r>
    </w:p>
    <w:p w:rsidR="006A0CD8" w:rsidRDefault="006A0CD8" w:rsidP="00B47AD7">
      <w:pPr>
        <w:jc w:val="both"/>
      </w:pPr>
    </w:p>
    <w:p w:rsidR="006A0CD8" w:rsidRDefault="006A0CD8" w:rsidP="00B47AD7">
      <w:pPr>
        <w:jc w:val="both"/>
      </w:pPr>
      <w:r>
        <w:t>Chairperson McNulty-Ryan stated that the next item is consideration of Civil Service appointment of Heather Gregory to the position of Clerk I.</w:t>
      </w:r>
    </w:p>
    <w:p w:rsidR="0072770A" w:rsidRDefault="0072770A" w:rsidP="00B47AD7">
      <w:pPr>
        <w:jc w:val="both"/>
      </w:pPr>
    </w:p>
    <w:p w:rsidR="006A0CD8" w:rsidRDefault="0072770A" w:rsidP="00B47AD7">
      <w:pPr>
        <w:jc w:val="both"/>
      </w:pPr>
      <w:r>
        <w:t xml:space="preserve">On a motion by Trustee Bourgeois seconded by Trustee Perfetti and carried, to </w:t>
      </w:r>
      <w:r w:rsidR="00E32B12">
        <w:t>appoint</w:t>
      </w:r>
      <w:r>
        <w:t xml:space="preserve"> Heather Gregory to the position of Clerk I from the Albany County Civil Service </w:t>
      </w:r>
      <w:r w:rsidR="00E32B12">
        <w:t>List #</w:t>
      </w:r>
      <w:r>
        <w:t>201511125.  All ayes.</w:t>
      </w:r>
    </w:p>
    <w:p w:rsidR="006A0CD8" w:rsidRDefault="006A0CD8" w:rsidP="00B47AD7">
      <w:pPr>
        <w:jc w:val="both"/>
      </w:pPr>
    </w:p>
    <w:p w:rsidR="00B47AD7" w:rsidRDefault="00B47AD7" w:rsidP="00B47AD7">
      <w:pPr>
        <w:jc w:val="both"/>
      </w:pPr>
      <w:r>
        <w:t>No communications.</w:t>
      </w:r>
    </w:p>
    <w:p w:rsidR="00B47AD7" w:rsidRDefault="00B47AD7" w:rsidP="00B47AD7">
      <w:pPr>
        <w:jc w:val="both"/>
      </w:pPr>
    </w:p>
    <w:p w:rsidR="00B47AD7" w:rsidRDefault="00B47AD7" w:rsidP="00B47AD7">
      <w:pPr>
        <w:jc w:val="both"/>
      </w:pPr>
      <w:r>
        <w:t xml:space="preserve">On a motion by Trustee </w:t>
      </w:r>
      <w:r w:rsidR="0072770A">
        <w:t>DeMento</w:t>
      </w:r>
      <w:r>
        <w:t xml:space="preserve"> seconded by Trustee </w:t>
      </w:r>
      <w:r w:rsidR="0072770A">
        <w:t xml:space="preserve">Cocca </w:t>
      </w:r>
      <w:r>
        <w:t>and carried, to approve the claims as submitted in the amount of $</w:t>
      </w:r>
      <w:r w:rsidR="0072770A">
        <w:t>53,596.43</w:t>
      </w:r>
      <w:r>
        <w:t>, along with the monthly Addendum amount of $</w:t>
      </w:r>
      <w:r w:rsidR="0072770A">
        <w:t>76</w:t>
      </w:r>
      <w:r>
        <w:t>,</w:t>
      </w:r>
      <w:r w:rsidR="0072770A">
        <w:t>785.99</w:t>
      </w:r>
      <w:r>
        <w:t xml:space="preserve">.  All ayes.  </w:t>
      </w:r>
    </w:p>
    <w:p w:rsidR="00B47AD7" w:rsidRDefault="00B47AD7" w:rsidP="00B47AD7">
      <w:pPr>
        <w:jc w:val="both"/>
      </w:pPr>
    </w:p>
    <w:p w:rsidR="00B47AD7" w:rsidRDefault="00B47AD7" w:rsidP="00B47AD7">
      <w:pPr>
        <w:jc w:val="both"/>
      </w:pPr>
      <w:r>
        <w:t xml:space="preserve">On a motion by Trustee </w:t>
      </w:r>
      <w:r w:rsidR="002B34FE">
        <w:t xml:space="preserve">Perfetti </w:t>
      </w:r>
      <w:r>
        <w:t xml:space="preserve">seconded by Trustee </w:t>
      </w:r>
      <w:r w:rsidR="0072770A">
        <w:t>DeMento</w:t>
      </w:r>
      <w:r>
        <w:t xml:space="preserve"> and carried, to accept the Chief Financial Officer’s report as submitted.  All ayes.</w:t>
      </w:r>
    </w:p>
    <w:p w:rsidR="00B47AD7" w:rsidRDefault="00B47AD7" w:rsidP="00B47AD7">
      <w:pPr>
        <w:jc w:val="both"/>
      </w:pPr>
    </w:p>
    <w:p w:rsidR="00B47AD7" w:rsidRDefault="00B47AD7" w:rsidP="00B47AD7">
      <w:pPr>
        <w:jc w:val="both"/>
      </w:pPr>
      <w:r>
        <w:t xml:space="preserve">On a motion by Trustee </w:t>
      </w:r>
      <w:r w:rsidR="0072770A">
        <w:t xml:space="preserve">Bourgeois </w:t>
      </w:r>
      <w:r>
        <w:t xml:space="preserve">seconded by Trustee </w:t>
      </w:r>
      <w:r w:rsidR="0072770A">
        <w:t>Perfetti</w:t>
      </w:r>
      <w:r>
        <w:t xml:space="preserve"> and carried, to accept the adjustments for the </w:t>
      </w:r>
      <w:r w:rsidR="0072770A">
        <w:t>March</w:t>
      </w:r>
      <w:r>
        <w:t xml:space="preserve"> 2016 electric billing.  All ayes.</w:t>
      </w:r>
    </w:p>
    <w:p w:rsidR="00B47AD7" w:rsidRDefault="00B47AD7" w:rsidP="00B47AD7">
      <w:pPr>
        <w:jc w:val="both"/>
      </w:pPr>
    </w:p>
    <w:p w:rsidR="00B47AD7" w:rsidRDefault="00B47AD7" w:rsidP="00B47AD7">
      <w:pPr>
        <w:jc w:val="both"/>
      </w:pPr>
      <w:r>
        <w:t>No further business.</w:t>
      </w:r>
    </w:p>
    <w:p w:rsidR="00B47AD7" w:rsidRDefault="00B47AD7" w:rsidP="00B47AD7">
      <w:pPr>
        <w:jc w:val="both"/>
      </w:pPr>
    </w:p>
    <w:p w:rsidR="00B47AD7" w:rsidRDefault="00B47AD7" w:rsidP="00B47AD7">
      <w:pPr>
        <w:jc w:val="both"/>
      </w:pPr>
      <w:r>
        <w:t xml:space="preserve">On a motion by Trustee DeMento seconded by Trustee </w:t>
      </w:r>
      <w:r w:rsidR="0072770A">
        <w:t>Bourgeois</w:t>
      </w:r>
      <w:r>
        <w:t xml:space="preserve"> and carried, to adjourn the meeting at 6:0</w:t>
      </w:r>
      <w:r w:rsidR="0072770A">
        <w:t>4</w:t>
      </w:r>
      <w:r>
        <w:t xml:space="preserve"> p.m.  All ayes.</w:t>
      </w:r>
    </w:p>
    <w:p w:rsidR="00B47AD7" w:rsidRDefault="00B47AD7" w:rsidP="00B47AD7"/>
    <w:p w:rsidR="00025518" w:rsidRDefault="00025518"/>
    <w:sectPr w:rsidR="0002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D7"/>
    <w:rsid w:val="00025518"/>
    <w:rsid w:val="000D07DB"/>
    <w:rsid w:val="000D296A"/>
    <w:rsid w:val="000D5FC6"/>
    <w:rsid w:val="00142AD0"/>
    <w:rsid w:val="001801AD"/>
    <w:rsid w:val="002B34FE"/>
    <w:rsid w:val="00330BBE"/>
    <w:rsid w:val="005B60F5"/>
    <w:rsid w:val="006724BF"/>
    <w:rsid w:val="00690FAC"/>
    <w:rsid w:val="006A0CD8"/>
    <w:rsid w:val="007257B8"/>
    <w:rsid w:val="0072770A"/>
    <w:rsid w:val="00927449"/>
    <w:rsid w:val="00A200FA"/>
    <w:rsid w:val="00A53CE8"/>
    <w:rsid w:val="00A82FF1"/>
    <w:rsid w:val="00B13DC9"/>
    <w:rsid w:val="00B47AD7"/>
    <w:rsid w:val="00B75512"/>
    <w:rsid w:val="00DE42EF"/>
    <w:rsid w:val="00E3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47AD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47A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47AD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47A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2016-04-27T19:12:00Z</dcterms:created>
  <dcterms:modified xsi:type="dcterms:W3CDTF">2016-04-27T19:12:00Z</dcterms:modified>
</cp:coreProperties>
</file>